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462915</wp:posOffset>
            </wp:positionV>
            <wp:extent cx="10915015" cy="60350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015" cy="603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64"/>
          <w:szCs w:val="64"/>
          <w:b w:val="1"/>
          <w:bCs w:val="1"/>
          <w:color w:val="FFFFFF"/>
        </w:rPr>
        <w:t>Всероссийский</w:t>
      </w:r>
    </w:p>
    <w:p>
      <w:pPr>
        <w:ind w:left="80"/>
        <w:spacing w:after="0" w:line="212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64"/>
          <w:szCs w:val="64"/>
          <w:b w:val="1"/>
          <w:bCs w:val="1"/>
          <w:color w:val="FFFFFF"/>
        </w:rPr>
        <w:t>конкурс</w:t>
      </w:r>
    </w:p>
    <w:p>
      <w:pPr>
        <w:ind w:left="80"/>
        <w:spacing w:after="0" w:line="212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64"/>
          <w:szCs w:val="64"/>
          <w:b w:val="1"/>
          <w:bCs w:val="1"/>
          <w:color w:val="FFFFFF"/>
        </w:rPr>
        <w:t>родительских</w:t>
      </w:r>
    </w:p>
    <w:p>
      <w:pPr>
        <w:ind w:left="80"/>
        <w:spacing w:after="0" w:line="213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64"/>
          <w:szCs w:val="64"/>
          <w:b w:val="1"/>
          <w:bCs w:val="1"/>
          <w:color w:val="FFFFFF"/>
        </w:rPr>
        <w:t>комитетов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39"/>
          <w:szCs w:val="39"/>
          <w:b w:val="1"/>
          <w:bCs w:val="1"/>
          <w:color w:val="FFFFFF"/>
        </w:rPr>
        <w:t>«</w:t>
      </w:r>
      <w:r>
        <w:rPr>
          <w:rFonts w:ascii="Calibri" w:cs="Calibri" w:eastAsia="Calibri" w:hAnsi="Calibri"/>
          <w:sz w:val="39"/>
          <w:szCs w:val="39"/>
          <w:b w:val="1"/>
          <w:bCs w:val="1"/>
          <w:color w:val="FFFFFF"/>
        </w:rPr>
        <w:t>Лучший родительский комитет</w:t>
      </w:r>
      <w:r>
        <w:rPr>
          <w:rFonts w:ascii="Calibri" w:cs="Calibri" w:eastAsia="Calibri" w:hAnsi="Calibri"/>
          <w:sz w:val="39"/>
          <w:szCs w:val="39"/>
          <w:b w:val="1"/>
          <w:bCs w:val="1"/>
          <w:color w:val="FFFFFF"/>
        </w:rPr>
        <w:t xml:space="preserve"> 2020»</w:t>
      </w:r>
    </w:p>
    <w:p>
      <w:pPr>
        <w:sectPr>
          <w:pgSz w:w="19200" w:h="10800" w:orient="landscape"/>
          <w:cols w:equalWidth="0" w:num="1">
            <w:col w:w="16980"/>
          </w:cols>
          <w:pgMar w:left="780" w:top="1440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88825" cy="6858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82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1"/>
        </w:trPr>
        <w:tc>
          <w:tcPr>
            <w:tcW w:w="7500" w:type="dxa"/>
            <w:vAlign w:val="bottom"/>
            <w:tcBorders>
              <w:right w:val="single" w:sz="8" w:color="0070C0"/>
            </w:tcBorders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  <w:shd w:val="clear" w:color="auto" w:fill="0070C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8"/>
                <w:szCs w:val="48"/>
                <w:color w:val="auto"/>
              </w:rPr>
              <w:t>•</w:t>
            </w:r>
          </w:p>
        </w:tc>
        <w:tc>
          <w:tcPr>
            <w:tcW w:w="11040" w:type="dxa"/>
            <w:vAlign w:val="bottom"/>
            <w:vMerge w:val="restart"/>
            <w:shd w:val="clear" w:color="auto" w:fill="0070C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создание условий для сохранения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1"/>
        </w:trPr>
        <w:tc>
          <w:tcPr>
            <w:tcW w:w="7500" w:type="dxa"/>
            <w:vAlign w:val="bottom"/>
            <w:tcBorders>
              <w:right w:val="single" w:sz="8" w:color="4472C4"/>
            </w:tcBorders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40" w:type="dxa"/>
            <w:vAlign w:val="bottom"/>
            <w:vMerge w:val="continue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8"/>
        </w:trPr>
        <w:tc>
          <w:tcPr>
            <w:tcW w:w="7500" w:type="dxa"/>
            <w:vAlign w:val="bottom"/>
            <w:tcBorders>
              <w:right w:val="single" w:sz="8" w:color="4472C4"/>
            </w:tcBorders>
            <w:vMerge w:val="restart"/>
            <w:shd w:val="clear" w:color="auto" w:fill="0070C0"/>
          </w:tcPr>
          <w:p>
            <w:pPr>
              <w:ind w:left="5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alibri Light" w:cs="Calibri Light" w:eastAsia="Calibri Light" w:hAnsi="Calibri Light"/>
                <w:sz w:val="80"/>
                <w:szCs w:val="80"/>
                <w:b w:val="1"/>
                <w:bCs w:val="1"/>
                <w:color w:val="auto"/>
              </w:rPr>
              <w:t>Цель</w:t>
            </w:r>
          </w:p>
        </w:tc>
        <w:tc>
          <w:tcPr>
            <w:tcW w:w="660" w:type="dxa"/>
            <w:vAlign w:val="bottom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40" w:type="dxa"/>
            <w:vAlign w:val="bottom"/>
            <w:shd w:val="clear" w:color="auto" w:fill="0070C0"/>
          </w:tcPr>
          <w:p>
            <w:pPr>
              <w:ind w:left="100"/>
              <w:spacing w:after="0" w:line="518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и укрепления семейных ценностей</w:t>
            </w: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7"/>
        </w:trPr>
        <w:tc>
          <w:tcPr>
            <w:tcW w:w="7500" w:type="dxa"/>
            <w:vAlign w:val="bottom"/>
            <w:tcBorders>
              <w:right w:val="single" w:sz="8" w:color="4472C4"/>
            </w:tcBorders>
            <w:vMerge w:val="continue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40" w:type="dxa"/>
            <w:vAlign w:val="bottom"/>
            <w:shd w:val="clear" w:color="auto" w:fill="0070C0"/>
          </w:tcPr>
          <w:p>
            <w:pPr>
              <w:ind w:left="100"/>
              <w:spacing w:after="0" w:line="518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выявление лучших практик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0"/>
        </w:trPr>
        <w:tc>
          <w:tcPr>
            <w:tcW w:w="7500" w:type="dxa"/>
            <w:vAlign w:val="bottom"/>
            <w:tcBorders>
              <w:right w:val="single" w:sz="8" w:color="4472C4"/>
            </w:tcBorders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40" w:type="dxa"/>
            <w:vAlign w:val="bottom"/>
            <w:shd w:val="clear" w:color="auto" w:fill="0070C0"/>
          </w:tcPr>
          <w:p>
            <w:pPr>
              <w:ind w:left="100"/>
              <w:spacing w:after="0" w:line="479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взаимодействия образовательных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8"/>
        </w:trPr>
        <w:tc>
          <w:tcPr>
            <w:tcW w:w="7500" w:type="dxa"/>
            <w:vAlign w:val="bottom"/>
            <w:tcBorders>
              <w:right w:val="single" w:sz="8" w:color="4472C4"/>
            </w:tcBorders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40" w:type="dxa"/>
            <w:vAlign w:val="bottom"/>
            <w:shd w:val="clear" w:color="auto" w:fill="0070C0"/>
          </w:tcPr>
          <w:p>
            <w:pPr>
              <w:ind w:left="100"/>
              <w:spacing w:after="0" w:line="518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организаций и родительских комитетов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8"/>
        </w:trPr>
        <w:tc>
          <w:tcPr>
            <w:tcW w:w="7500" w:type="dxa"/>
            <w:vAlign w:val="bottom"/>
            <w:tcBorders>
              <w:right w:val="single" w:sz="8" w:color="4472C4"/>
            </w:tcBorders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40" w:type="dxa"/>
            <w:vAlign w:val="bottom"/>
            <w:shd w:val="clear" w:color="auto" w:fill="0070C0"/>
          </w:tcPr>
          <w:p>
            <w:pPr>
              <w:ind w:left="100"/>
              <w:spacing w:after="0" w:line="518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в воспитании подрастающего поколения</w:t>
            </w: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8"/>
        </w:trPr>
        <w:tc>
          <w:tcPr>
            <w:tcW w:w="7500" w:type="dxa"/>
            <w:vAlign w:val="bottom"/>
            <w:tcBorders>
              <w:right w:val="single" w:sz="8" w:color="4472C4"/>
            </w:tcBorders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40" w:type="dxa"/>
            <w:vAlign w:val="bottom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8"/>
        </w:trPr>
        <w:tc>
          <w:tcPr>
            <w:tcW w:w="7500" w:type="dxa"/>
            <w:vAlign w:val="bottom"/>
            <w:tcBorders>
              <w:right w:val="single" w:sz="8" w:color="0070C0"/>
            </w:tcBorders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40" w:type="dxa"/>
            <w:vAlign w:val="bottom"/>
            <w:shd w:val="clear" w:color="auto" w:fill="0070C0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9200" w:h="11000" w:orient="landscape"/>
          <w:cols w:equalWidth="0" w:num="1">
            <w:col w:w="19200"/>
          </w:cols>
          <w:pgMar w:left="0" w:top="20" w:right="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88825" cy="6858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82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6920" w:hanging="359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7"/>
          <w:szCs w:val="47"/>
          <w:color w:val="auto"/>
        </w:rPr>
        <w:t xml:space="preserve">• </w:t>
      </w:r>
      <w:r>
        <w:rPr>
          <w:rFonts w:ascii="Calibri" w:cs="Calibri" w:eastAsia="Calibri" w:hAnsi="Calibri"/>
          <w:sz w:val="47"/>
          <w:szCs w:val="47"/>
          <w:color w:val="auto"/>
        </w:rPr>
        <w:t>стимулирование и поддержка родительских</w:t>
      </w:r>
      <w:r>
        <w:rPr>
          <w:rFonts w:ascii="Arial" w:cs="Arial" w:eastAsia="Arial" w:hAnsi="Arial"/>
          <w:sz w:val="47"/>
          <w:szCs w:val="47"/>
          <w:color w:val="auto"/>
        </w:rPr>
        <w:t xml:space="preserve"> </w:t>
      </w:r>
      <w:r>
        <w:rPr>
          <w:rFonts w:ascii="Calibri" w:cs="Calibri" w:eastAsia="Calibri" w:hAnsi="Calibri"/>
          <w:sz w:val="47"/>
          <w:szCs w:val="47"/>
          <w:color w:val="auto"/>
        </w:rPr>
        <w:t>инициатив</w:t>
      </w:r>
      <w:r>
        <w:rPr>
          <w:rFonts w:ascii="Calibri" w:cs="Calibri" w:eastAsia="Calibri" w:hAnsi="Calibri"/>
          <w:sz w:val="47"/>
          <w:szCs w:val="47"/>
          <w:color w:val="auto"/>
        </w:rPr>
        <w:t>,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популяризация взаимоотношений семьи и школы в воспитании обучающихся</w:t>
      </w:r>
      <w:r>
        <w:rPr>
          <w:rFonts w:ascii="Calibri" w:cs="Calibri" w:eastAsia="Calibri" w:hAnsi="Calibri"/>
          <w:sz w:val="47"/>
          <w:szCs w:val="47"/>
          <w:color w:val="auto"/>
        </w:rPr>
        <w:t>;</w:t>
      </w:r>
    </w:p>
    <w:tbl>
      <w:tblPr>
        <w:tblLayout w:type="fixed"/>
        <w:tblInd w:w="3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05"/>
        </w:trPr>
        <w:tc>
          <w:tcPr>
            <w:tcW w:w="2840" w:type="dxa"/>
            <w:vAlign w:val="bottom"/>
          </w:tcPr>
          <w:p>
            <w:pPr>
              <w:spacing w:after="0" w:line="605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 Light" w:cs="Calibri Light" w:eastAsia="Calibri Light" w:hAnsi="Calibri Light"/>
                <w:sz w:val="66"/>
                <w:szCs w:val="66"/>
                <w:b w:val="1"/>
                <w:bCs w:val="1"/>
                <w:color w:val="auto"/>
              </w:rPr>
              <w:t>Задачи</w:t>
            </w:r>
          </w:p>
        </w:tc>
        <w:tc>
          <w:tcPr>
            <w:tcW w:w="1010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8"/>
                <w:szCs w:val="48"/>
                <w:color w:val="auto"/>
                <w:w w:val="99"/>
              </w:rPr>
              <w:t xml:space="preserve">• </w:t>
            </w:r>
            <w:r>
              <w:rPr>
                <w:rFonts w:ascii="Calibri" w:cs="Calibri" w:eastAsia="Calibri" w:hAnsi="Calibri"/>
                <w:sz w:val="48"/>
                <w:szCs w:val="48"/>
                <w:color w:val="auto"/>
                <w:w w:val="99"/>
              </w:rPr>
              <w:t>содействие родителям и детям в повышении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9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880"/>
              <w:spacing w:after="0" w:line="518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семейного творческого потенциала</w:t>
            </w: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8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8"/>
                <w:szCs w:val="48"/>
                <w:color w:val="auto"/>
              </w:rPr>
              <w:t xml:space="preserve">• </w:t>
            </w: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формирование доверительных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8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880"/>
              <w:spacing w:after="0" w:line="518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и доброжелательных отношений между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8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100" w:type="dxa"/>
            <w:vAlign w:val="bottom"/>
          </w:tcPr>
          <w:p>
            <w:pPr>
              <w:ind w:left="880"/>
              <w:spacing w:after="0" w:line="518" w:lineRule="exact"/>
              <w:rPr>
                <w:sz w:val="20"/>
                <w:szCs w:val="20"/>
                <w:color w:val="auto"/>
              </w:rPr>
            </w:pP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педагогами</w:t>
            </w: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,</w:t>
            </w: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 xml:space="preserve"> родителями и детьми</w:t>
            </w:r>
            <w:r>
              <w:rPr>
                <w:rFonts w:ascii="Calibri" w:cs="Calibri" w:eastAsia="Calibri" w:hAnsi="Calibri"/>
                <w:sz w:val="48"/>
                <w:szCs w:val="48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9200" w:h="10800" w:orient="landscape"/>
          <w:cols w:equalWidth="0" w:num="1">
            <w:col w:w="16380"/>
          </w:cols>
          <w:pgMar w:left="1440" w:top="1440" w:right="138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  <w:t>Номинации</w:t>
      </w:r>
    </w:p>
    <w:p>
      <w:pPr>
        <w:ind w:left="2540"/>
        <w:spacing w:after="0" w:line="217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  <w:t>конкурса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47"/>
          <w:szCs w:val="47"/>
          <w:color w:val="auto"/>
        </w:rPr>
      </w:pPr>
      <w:r>
        <w:rPr>
          <w:rFonts w:ascii="Calibri" w:cs="Calibri" w:eastAsia="Calibri" w:hAnsi="Calibri"/>
          <w:sz w:val="47"/>
          <w:szCs w:val="47"/>
          <w:color w:val="auto"/>
        </w:rPr>
        <w:t>«</w:t>
      </w:r>
      <w:r>
        <w:rPr>
          <w:rFonts w:ascii="Calibri" w:cs="Calibri" w:eastAsia="Calibri" w:hAnsi="Calibri"/>
          <w:sz w:val="47"/>
          <w:szCs w:val="47"/>
          <w:color w:val="auto"/>
        </w:rPr>
        <w:t>Лучший родительский комитет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1-4 </w:t>
      </w:r>
      <w:r>
        <w:rPr>
          <w:rFonts w:ascii="Calibri" w:cs="Calibri" w:eastAsia="Calibri" w:hAnsi="Calibri"/>
          <w:sz w:val="47"/>
          <w:szCs w:val="47"/>
          <w:color w:val="auto"/>
        </w:rPr>
        <w:t>классов</w:t>
      </w:r>
      <w:r>
        <w:rPr>
          <w:rFonts w:ascii="Calibri" w:cs="Calibri" w:eastAsia="Calibri" w:hAnsi="Calibri"/>
          <w:sz w:val="47"/>
          <w:szCs w:val="47"/>
          <w:color w:val="auto"/>
        </w:rPr>
        <w:t>»;</w:t>
      </w:r>
    </w:p>
    <w:p>
      <w:pPr>
        <w:spacing w:after="0" w:line="134" w:lineRule="exact"/>
        <w:rPr>
          <w:rFonts w:ascii="Arial" w:cs="Arial" w:eastAsia="Arial" w:hAnsi="Arial"/>
          <w:sz w:val="47"/>
          <w:szCs w:val="47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«</w:t>
      </w:r>
      <w:r>
        <w:rPr>
          <w:rFonts w:ascii="Calibri" w:cs="Calibri" w:eastAsia="Calibri" w:hAnsi="Calibri"/>
          <w:sz w:val="48"/>
          <w:szCs w:val="48"/>
          <w:color w:val="auto"/>
        </w:rPr>
        <w:t>Лучший родительский комитет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2020».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-5074920</wp:posOffset>
            </wp:positionH>
            <wp:positionV relativeFrom="paragraph">
              <wp:posOffset>-3206115</wp:posOffset>
            </wp:positionV>
            <wp:extent cx="12188825" cy="685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82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9200" w:h="10800" w:orient="landscape"/>
          <w:cols w:equalWidth="0" w:num="2">
            <w:col w:w="5833" w:space="720"/>
            <w:col w:w="9767"/>
          </w:cols>
          <w:pgMar w:left="1440" w:top="1440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2160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  <w:t>Участники</w:t>
      </w:r>
    </w:p>
    <w:p>
      <w:pPr>
        <w:ind w:left="2540"/>
        <w:spacing w:after="0" w:line="217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  <w:t>конкурса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367" w:right="100" w:hanging="367"/>
        <w:spacing w:after="0" w:line="208" w:lineRule="auto"/>
        <w:tabs>
          <w:tab w:leader="none" w:pos="367" w:val="left"/>
        </w:tabs>
        <w:numPr>
          <w:ilvl w:val="0"/>
          <w:numId w:val="2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родительские комитеты государственных</w:t>
      </w:r>
      <w:r>
        <w:rPr>
          <w:rFonts w:ascii="Calibri" w:cs="Calibri" w:eastAsia="Calibri" w:hAnsi="Calibri"/>
          <w:sz w:val="48"/>
          <w:szCs w:val="48"/>
          <w:color w:val="auto"/>
        </w:rPr>
        <w:t>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муниципальных бюджетных или автономных общеобразовательных организаций Российской Федерации</w:t>
      </w:r>
      <w:r>
        <w:rPr>
          <w:rFonts w:ascii="Calibri" w:cs="Calibri" w:eastAsia="Calibri" w:hAnsi="Calibri"/>
          <w:sz w:val="48"/>
          <w:szCs w:val="48"/>
          <w:color w:val="auto"/>
        </w:rPr>
        <w:t>;</w:t>
      </w:r>
    </w:p>
    <w:p>
      <w:pPr>
        <w:spacing w:after="0" w:line="138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2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 xml:space="preserve">родители </w:t>
      </w:r>
      <w:r>
        <w:rPr>
          <w:rFonts w:ascii="Calibri" w:cs="Calibri" w:eastAsia="Calibri" w:hAnsi="Calibri"/>
          <w:sz w:val="48"/>
          <w:szCs w:val="48"/>
          <w:color w:val="auto"/>
        </w:rPr>
        <w:t>(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от </w:t>
      </w:r>
      <w:r>
        <w:rPr>
          <w:rFonts w:ascii="Calibri" w:cs="Calibri" w:eastAsia="Calibri" w:hAnsi="Calibri"/>
          <w:sz w:val="48"/>
          <w:szCs w:val="48"/>
          <w:color w:val="auto"/>
        </w:rPr>
        <w:t>7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человек</w:t>
      </w:r>
      <w:r>
        <w:rPr>
          <w:rFonts w:ascii="Calibri" w:cs="Calibri" w:eastAsia="Calibri" w:hAnsi="Calibri"/>
          <w:sz w:val="48"/>
          <w:szCs w:val="48"/>
          <w:color w:val="auto"/>
        </w:rPr>
        <w:t>)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и обучающиеся</w:t>
      </w:r>
      <w:r>
        <w:rPr>
          <w:rFonts w:ascii="Calibri" w:cs="Calibri" w:eastAsia="Calibri" w:hAnsi="Calibri"/>
          <w:sz w:val="48"/>
          <w:szCs w:val="48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-5074920</wp:posOffset>
            </wp:positionH>
            <wp:positionV relativeFrom="paragraph">
              <wp:posOffset>-3472180</wp:posOffset>
            </wp:positionV>
            <wp:extent cx="12188825" cy="6858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82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9200" w:h="10800" w:orient="landscape"/>
          <w:cols w:equalWidth="0" w:num="2">
            <w:col w:w="5833" w:space="720"/>
            <w:col w:w="9767"/>
          </w:cols>
          <w:pgMar w:left="1440" w:top="1440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ind w:right="293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  <w:t>Сроки</w:t>
      </w:r>
    </w:p>
    <w:p>
      <w:pPr>
        <w:ind w:left="2760" w:hanging="602"/>
        <w:spacing w:after="0" w:line="212" w:lineRule="auto"/>
        <w:tabs>
          <w:tab w:leader="none" w:pos="2760" w:val="left"/>
        </w:tabs>
        <w:numPr>
          <w:ilvl w:val="0"/>
          <w:numId w:val="3"/>
        </w:numPr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  <w:t>порядок</w:t>
      </w:r>
    </w:p>
    <w:p>
      <w:pPr>
        <w:spacing w:after="0" w:line="1" w:lineRule="exact"/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</w:pPr>
    </w:p>
    <w:p>
      <w:pPr>
        <w:ind w:left="1540"/>
        <w:spacing w:after="0" w:line="212" w:lineRule="auto"/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  <w:t>проведения</w:t>
      </w:r>
    </w:p>
    <w:p>
      <w:pPr>
        <w:spacing w:after="0" w:line="1" w:lineRule="exact"/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</w:pPr>
    </w:p>
    <w:p>
      <w:pPr>
        <w:ind w:left="2540"/>
        <w:spacing w:after="0" w:line="212" w:lineRule="auto"/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auto"/>
        </w:rPr>
        <w:t>конкурса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ind w:left="367" w:right="500" w:hanging="367"/>
        <w:spacing w:after="0" w:line="208" w:lineRule="auto"/>
        <w:tabs>
          <w:tab w:leader="none" w:pos="367" w:val="left"/>
        </w:tabs>
        <w:numPr>
          <w:ilvl w:val="0"/>
          <w:numId w:val="4"/>
        </w:numPr>
        <w:rPr>
          <w:rFonts w:ascii="Arial" w:cs="Arial" w:eastAsia="Arial" w:hAnsi="Arial"/>
          <w:sz w:val="47"/>
          <w:szCs w:val="47"/>
          <w:color w:val="auto"/>
        </w:rPr>
      </w:pPr>
      <w:r>
        <w:rPr>
          <w:rFonts w:ascii="Calibri" w:cs="Calibri" w:eastAsia="Calibri" w:hAnsi="Calibri"/>
          <w:sz w:val="47"/>
          <w:szCs w:val="47"/>
          <w:color w:val="auto"/>
        </w:rPr>
        <w:t xml:space="preserve">конкурс проводится в период с </w:t>
      </w:r>
      <w:r>
        <w:rPr>
          <w:rFonts w:ascii="Calibri" w:cs="Calibri" w:eastAsia="Calibri" w:hAnsi="Calibri"/>
          <w:sz w:val="47"/>
          <w:szCs w:val="47"/>
          <w:color w:val="auto"/>
        </w:rPr>
        <w:t>01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сентября по </w:t>
      </w:r>
      <w:r>
        <w:rPr>
          <w:rFonts w:ascii="Calibri" w:cs="Calibri" w:eastAsia="Calibri" w:hAnsi="Calibri"/>
          <w:sz w:val="47"/>
          <w:szCs w:val="47"/>
          <w:color w:val="auto"/>
        </w:rPr>
        <w:t>22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ноября </w:t>
      </w:r>
      <w:r>
        <w:rPr>
          <w:rFonts w:ascii="Calibri" w:cs="Calibri" w:eastAsia="Calibri" w:hAnsi="Calibri"/>
          <w:sz w:val="47"/>
          <w:szCs w:val="47"/>
          <w:color w:val="auto"/>
        </w:rPr>
        <w:t>2020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года в два этапа</w:t>
      </w:r>
      <w:r>
        <w:rPr>
          <w:rFonts w:ascii="Calibri" w:cs="Calibri" w:eastAsia="Calibri" w:hAnsi="Calibri"/>
          <w:sz w:val="47"/>
          <w:szCs w:val="47"/>
          <w:color w:val="auto"/>
        </w:rPr>
        <w:t>:</w:t>
      </w:r>
    </w:p>
    <w:p>
      <w:pPr>
        <w:spacing w:after="0" w:line="138" w:lineRule="exact"/>
        <w:rPr>
          <w:rFonts w:ascii="Arial" w:cs="Arial" w:eastAsia="Arial" w:hAnsi="Arial"/>
          <w:sz w:val="47"/>
          <w:szCs w:val="47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4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 xml:space="preserve">региональный </w:t>
      </w:r>
      <w:r>
        <w:rPr>
          <w:rFonts w:ascii="Calibri" w:cs="Calibri" w:eastAsia="Calibri" w:hAnsi="Calibri"/>
          <w:sz w:val="48"/>
          <w:szCs w:val="48"/>
          <w:color w:val="auto"/>
        </w:rPr>
        <w:t>(</w:t>
      </w:r>
      <w:r>
        <w:rPr>
          <w:rFonts w:ascii="Calibri" w:cs="Calibri" w:eastAsia="Calibri" w:hAnsi="Calibri"/>
          <w:sz w:val="48"/>
          <w:szCs w:val="48"/>
          <w:color w:val="auto"/>
        </w:rPr>
        <w:t>заочный</w:t>
      </w:r>
      <w:r>
        <w:rPr>
          <w:rFonts w:ascii="Calibri" w:cs="Calibri" w:eastAsia="Calibri" w:hAnsi="Calibri"/>
          <w:sz w:val="48"/>
          <w:szCs w:val="48"/>
          <w:color w:val="auto"/>
        </w:rPr>
        <w:t>)</w:t>
      </w:r>
    </w:p>
    <w:p>
      <w:pPr>
        <w:ind w:left="667" w:hanging="307"/>
        <w:spacing w:after="0" w:line="212" w:lineRule="auto"/>
        <w:tabs>
          <w:tab w:leader="none" w:pos="667" w:val="left"/>
        </w:tabs>
        <w:numPr>
          <w:ilvl w:val="1"/>
          <w:numId w:val="4"/>
        </w:numPr>
        <w:rPr>
          <w:rFonts w:ascii="Calibri" w:cs="Calibri" w:eastAsia="Calibri" w:hAnsi="Calibri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 xml:space="preserve">01 </w:t>
      </w:r>
      <w:r>
        <w:rPr>
          <w:rFonts w:ascii="Calibri" w:cs="Calibri" w:eastAsia="Calibri" w:hAnsi="Calibri"/>
          <w:sz w:val="48"/>
          <w:szCs w:val="48"/>
          <w:color w:val="auto"/>
        </w:rPr>
        <w:t>по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15 </w:t>
      </w:r>
      <w:r>
        <w:rPr>
          <w:rFonts w:ascii="Calibri" w:cs="Calibri" w:eastAsia="Calibri" w:hAnsi="Calibri"/>
          <w:sz w:val="48"/>
          <w:szCs w:val="48"/>
          <w:color w:val="auto"/>
        </w:rPr>
        <w:t>сентября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2020 </w:t>
      </w:r>
      <w:r>
        <w:rPr>
          <w:rFonts w:ascii="Calibri" w:cs="Calibri" w:eastAsia="Calibri" w:hAnsi="Calibri"/>
          <w:sz w:val="48"/>
          <w:szCs w:val="48"/>
          <w:color w:val="auto"/>
        </w:rPr>
        <w:t>года</w:t>
      </w:r>
      <w:r>
        <w:rPr>
          <w:rFonts w:ascii="Calibri" w:cs="Calibri" w:eastAsia="Calibri" w:hAnsi="Calibri"/>
          <w:sz w:val="48"/>
          <w:szCs w:val="48"/>
          <w:color w:val="auto"/>
        </w:rPr>
        <w:t>;</w:t>
      </w:r>
    </w:p>
    <w:p>
      <w:pPr>
        <w:spacing w:after="0" w:line="132" w:lineRule="exact"/>
        <w:rPr>
          <w:rFonts w:ascii="Calibri" w:cs="Calibri" w:eastAsia="Calibri" w:hAnsi="Calibri"/>
          <w:sz w:val="48"/>
          <w:szCs w:val="48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4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 xml:space="preserve">Всероссийский </w:t>
      </w:r>
      <w:r>
        <w:rPr>
          <w:rFonts w:ascii="Calibri" w:cs="Calibri" w:eastAsia="Calibri" w:hAnsi="Calibri"/>
          <w:sz w:val="48"/>
          <w:szCs w:val="48"/>
          <w:color w:val="auto"/>
        </w:rPr>
        <w:t>(</w:t>
      </w:r>
      <w:r>
        <w:rPr>
          <w:rFonts w:ascii="Calibri" w:cs="Calibri" w:eastAsia="Calibri" w:hAnsi="Calibri"/>
          <w:sz w:val="48"/>
          <w:szCs w:val="48"/>
          <w:color w:val="auto"/>
        </w:rPr>
        <w:t>заочный</w:t>
      </w:r>
      <w:r>
        <w:rPr>
          <w:rFonts w:ascii="Calibri" w:cs="Calibri" w:eastAsia="Calibri" w:hAnsi="Calibri"/>
          <w:sz w:val="48"/>
          <w:szCs w:val="48"/>
          <w:color w:val="auto"/>
        </w:rPr>
        <w:t>)</w:t>
      </w:r>
    </w:p>
    <w:p>
      <w:pPr>
        <w:spacing w:after="0" w:line="38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jc w:val="both"/>
        <w:ind w:left="367" w:right="260" w:hanging="7"/>
        <w:spacing w:after="0" w:line="211" w:lineRule="auto"/>
        <w:tabs>
          <w:tab w:leader="none" w:pos="677" w:val="left"/>
        </w:tabs>
        <w:numPr>
          <w:ilvl w:val="1"/>
          <w:numId w:val="4"/>
        </w:numPr>
        <w:rPr>
          <w:rFonts w:ascii="Calibri" w:cs="Calibri" w:eastAsia="Calibri" w:hAnsi="Calibri"/>
          <w:sz w:val="47"/>
          <w:szCs w:val="47"/>
          <w:color w:val="auto"/>
        </w:rPr>
      </w:pPr>
      <w:r>
        <w:rPr>
          <w:rFonts w:ascii="Calibri" w:cs="Calibri" w:eastAsia="Calibri" w:hAnsi="Calibri"/>
          <w:sz w:val="47"/>
          <w:szCs w:val="47"/>
          <w:color w:val="auto"/>
        </w:rPr>
        <w:t xml:space="preserve">16 </w:t>
      </w:r>
      <w:r>
        <w:rPr>
          <w:rFonts w:ascii="Calibri" w:cs="Calibri" w:eastAsia="Calibri" w:hAnsi="Calibri"/>
          <w:sz w:val="47"/>
          <w:szCs w:val="47"/>
          <w:color w:val="auto"/>
        </w:rPr>
        <w:t>по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27 </w:t>
      </w:r>
      <w:r>
        <w:rPr>
          <w:rFonts w:ascii="Calibri" w:cs="Calibri" w:eastAsia="Calibri" w:hAnsi="Calibri"/>
          <w:sz w:val="47"/>
          <w:szCs w:val="47"/>
          <w:color w:val="auto"/>
        </w:rPr>
        <w:t>сентября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2020 </w:t>
      </w:r>
      <w:r>
        <w:rPr>
          <w:rFonts w:ascii="Calibri" w:cs="Calibri" w:eastAsia="Calibri" w:hAnsi="Calibri"/>
          <w:sz w:val="47"/>
          <w:szCs w:val="47"/>
          <w:color w:val="auto"/>
        </w:rPr>
        <w:t>года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, </w:t>
      </w:r>
      <w:r>
        <w:rPr>
          <w:rFonts w:ascii="Calibri" w:cs="Calibri" w:eastAsia="Calibri" w:hAnsi="Calibri"/>
          <w:sz w:val="47"/>
          <w:szCs w:val="47"/>
          <w:color w:val="auto"/>
        </w:rPr>
        <w:t>принимаются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</w:t>
      </w:r>
      <w:r>
        <w:rPr>
          <w:rFonts w:ascii="Calibri" w:cs="Calibri" w:eastAsia="Calibri" w:hAnsi="Calibri"/>
          <w:sz w:val="47"/>
          <w:szCs w:val="47"/>
          <w:color w:val="auto"/>
        </w:rPr>
        <w:t>заявка</w:t>
      </w:r>
      <w:r>
        <w:rPr>
          <w:rFonts w:ascii="Calibri" w:cs="Calibri" w:eastAsia="Calibri" w:hAnsi="Calibri"/>
          <w:sz w:val="47"/>
          <w:szCs w:val="47"/>
          <w:color w:val="auto"/>
        </w:rPr>
        <w:t>,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документы и конкурсные материалы на электронную почту </w:t>
      </w:r>
      <w:r>
        <w:rPr>
          <w:rFonts w:ascii="Calibri" w:cs="Calibri" w:eastAsia="Calibri" w:hAnsi="Calibri"/>
          <w:sz w:val="47"/>
          <w:szCs w:val="47"/>
          <w:color w:val="auto"/>
        </w:rPr>
        <w:t>roditeli@rdcentr.ru,</w:t>
      </w:r>
    </w:p>
    <w:p>
      <w:pPr>
        <w:spacing w:after="0" w:line="42" w:lineRule="exact"/>
        <w:rPr>
          <w:rFonts w:ascii="Calibri" w:cs="Calibri" w:eastAsia="Calibri" w:hAnsi="Calibri"/>
          <w:sz w:val="47"/>
          <w:szCs w:val="47"/>
          <w:color w:val="auto"/>
        </w:rPr>
      </w:pPr>
    </w:p>
    <w:p>
      <w:pPr>
        <w:ind w:left="367" w:right="500"/>
        <w:spacing w:after="0" w:line="208" w:lineRule="auto"/>
        <w:rPr>
          <w:rFonts w:ascii="Calibri" w:cs="Calibri" w:eastAsia="Calibri" w:hAnsi="Calibri"/>
          <w:sz w:val="47"/>
          <w:szCs w:val="47"/>
          <w:color w:val="auto"/>
        </w:rPr>
      </w:pPr>
      <w:r>
        <w:rPr>
          <w:rFonts w:ascii="Calibri" w:cs="Calibri" w:eastAsia="Calibri" w:hAnsi="Calibri"/>
          <w:sz w:val="47"/>
          <w:szCs w:val="47"/>
          <w:color w:val="auto"/>
        </w:rPr>
        <w:t>тема письма</w:t>
      </w:r>
      <w:r>
        <w:rPr>
          <w:rFonts w:ascii="Calibri" w:cs="Calibri" w:eastAsia="Calibri" w:hAnsi="Calibri"/>
          <w:sz w:val="47"/>
          <w:szCs w:val="47"/>
          <w:color w:val="auto"/>
        </w:rPr>
        <w:t>:</w:t>
      </w:r>
      <w:r>
        <w:rPr>
          <w:rFonts w:ascii="Calibri" w:cs="Calibri" w:eastAsia="Calibri" w:hAnsi="Calibri"/>
          <w:sz w:val="47"/>
          <w:szCs w:val="47"/>
          <w:color w:val="auto"/>
        </w:rPr>
        <w:t xml:space="preserve"> Конкурс родительских комитетов</w:t>
      </w:r>
      <w:r>
        <w:rPr>
          <w:rFonts w:ascii="Calibri" w:cs="Calibri" w:eastAsia="Calibri" w:hAnsi="Calibri"/>
          <w:sz w:val="47"/>
          <w:szCs w:val="47"/>
          <w:color w:val="auto"/>
        </w:rPr>
        <w:t>/</w:t>
      </w:r>
      <w:r>
        <w:rPr>
          <w:rFonts w:ascii="Calibri" w:cs="Calibri" w:eastAsia="Calibri" w:hAnsi="Calibri"/>
          <w:sz w:val="47"/>
          <w:szCs w:val="47"/>
          <w:color w:val="auto"/>
        </w:rPr>
        <w:t>субъект Российской Федерации</w:t>
      </w:r>
      <w:r>
        <w:rPr>
          <w:rFonts w:ascii="Calibri" w:cs="Calibri" w:eastAsia="Calibri" w:hAnsi="Calibri"/>
          <w:sz w:val="47"/>
          <w:szCs w:val="47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-5074920</wp:posOffset>
            </wp:positionH>
            <wp:positionV relativeFrom="paragraph">
              <wp:posOffset>-4812030</wp:posOffset>
            </wp:positionV>
            <wp:extent cx="12188825" cy="6858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82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9200" w:h="10800" w:orient="landscape"/>
          <w:cols w:equalWidth="0" w:num="2">
            <w:col w:w="5833" w:space="720"/>
            <w:col w:w="9767"/>
          </w:cols>
          <w:pgMar w:left="1440" w:top="1440" w:right="1440" w:bottom="1440" w:gutter="0" w:footer="0" w:header="0"/>
        </w:sectPr>
      </w:pPr>
    </w:p>
    <w:p>
      <w:pPr>
        <w:jc w:val="center"/>
        <w:ind w:right="320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1911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Конкурсные задания</w:t>
      </w:r>
    </w:p>
    <w:p>
      <w:pPr>
        <w:jc w:val="center"/>
        <w:ind w:right="320"/>
        <w:spacing w:after="0" w:line="212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  <w:t xml:space="preserve">регионального этапа </w:t>
      </w: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  <w:t>*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ind w:left="860" w:hanging="368"/>
        <w:spacing w:after="0"/>
        <w:tabs>
          <w:tab w:leader="none" w:pos="860" w:val="left"/>
        </w:tabs>
        <w:numPr>
          <w:ilvl w:val="0"/>
          <w:numId w:val="5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 xml:space="preserve">Электронное портфолио </w:t>
      </w:r>
      <w:r>
        <w:rPr>
          <w:rFonts w:ascii="Calibri" w:cs="Calibri" w:eastAsia="Calibri" w:hAnsi="Calibri"/>
          <w:sz w:val="48"/>
          <w:szCs w:val="48"/>
          <w:color w:val="auto"/>
        </w:rPr>
        <w:t>«</w:t>
      </w:r>
      <w:r>
        <w:rPr>
          <w:rFonts w:ascii="Calibri" w:cs="Calibri" w:eastAsia="Calibri" w:hAnsi="Calibri"/>
          <w:sz w:val="48"/>
          <w:szCs w:val="48"/>
          <w:color w:val="auto"/>
        </w:rPr>
        <w:t>Наш дружный комитет</w:t>
      </w:r>
      <w:r>
        <w:rPr>
          <w:rFonts w:ascii="Calibri" w:cs="Calibri" w:eastAsia="Calibri" w:hAnsi="Calibri"/>
          <w:sz w:val="48"/>
          <w:szCs w:val="48"/>
          <w:color w:val="auto"/>
        </w:rPr>
        <w:t>!»;</w:t>
      </w:r>
    </w:p>
    <w:p>
      <w:pPr>
        <w:spacing w:after="0" w:line="304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ind w:left="860" w:hanging="368"/>
        <w:spacing w:after="0"/>
        <w:tabs>
          <w:tab w:leader="none" w:pos="860" w:val="left"/>
        </w:tabs>
        <w:numPr>
          <w:ilvl w:val="0"/>
          <w:numId w:val="5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Видео</w:t>
      </w:r>
      <w:r>
        <w:rPr>
          <w:rFonts w:ascii="Calibri" w:cs="Calibri" w:eastAsia="Calibri" w:hAnsi="Calibri"/>
          <w:sz w:val="48"/>
          <w:szCs w:val="48"/>
          <w:color w:val="auto"/>
        </w:rPr>
        <w:t>-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визитка </w:t>
      </w:r>
      <w:r>
        <w:rPr>
          <w:rFonts w:ascii="Calibri" w:cs="Calibri" w:eastAsia="Calibri" w:hAnsi="Calibri"/>
          <w:sz w:val="48"/>
          <w:szCs w:val="48"/>
          <w:color w:val="auto"/>
        </w:rPr>
        <w:t>«</w:t>
      </w:r>
      <w:r>
        <w:rPr>
          <w:rFonts w:ascii="Calibri" w:cs="Calibri" w:eastAsia="Calibri" w:hAnsi="Calibri"/>
          <w:sz w:val="48"/>
          <w:szCs w:val="48"/>
          <w:color w:val="auto"/>
        </w:rPr>
        <w:t>Наш дружный комитет</w:t>
      </w:r>
      <w:r>
        <w:rPr>
          <w:rFonts w:ascii="Calibri" w:cs="Calibri" w:eastAsia="Calibri" w:hAnsi="Calibri"/>
          <w:sz w:val="48"/>
          <w:szCs w:val="48"/>
          <w:color w:val="auto"/>
        </w:rPr>
        <w:t>!»;</w:t>
      </w:r>
    </w:p>
    <w:p>
      <w:pPr>
        <w:spacing w:after="0" w:line="200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spacing w:after="0" w:line="212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jc w:val="both"/>
        <w:ind w:left="860" w:right="200" w:hanging="368"/>
        <w:spacing w:after="0" w:line="272" w:lineRule="auto"/>
        <w:tabs>
          <w:tab w:leader="none" w:pos="860" w:val="left"/>
        </w:tabs>
        <w:numPr>
          <w:ilvl w:val="0"/>
          <w:numId w:val="5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Видеоролик или флэш</w:t>
      </w:r>
      <w:r>
        <w:rPr>
          <w:rFonts w:ascii="Calibri" w:cs="Calibri" w:eastAsia="Calibri" w:hAnsi="Calibri"/>
          <w:sz w:val="48"/>
          <w:szCs w:val="48"/>
          <w:color w:val="auto"/>
        </w:rPr>
        <w:t>-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презентация на тему </w:t>
      </w:r>
      <w:r>
        <w:rPr>
          <w:rFonts w:ascii="Calibri" w:cs="Calibri" w:eastAsia="Calibri" w:hAnsi="Calibri"/>
          <w:sz w:val="48"/>
          <w:szCs w:val="48"/>
          <w:color w:val="auto"/>
        </w:rPr>
        <w:t>«</w:t>
      </w:r>
      <w:r>
        <w:rPr>
          <w:rFonts w:ascii="Calibri" w:cs="Calibri" w:eastAsia="Calibri" w:hAnsi="Calibri"/>
          <w:sz w:val="48"/>
          <w:szCs w:val="48"/>
          <w:color w:val="auto"/>
        </w:rPr>
        <w:t>Семья и школа</w:t>
      </w:r>
      <w:r>
        <w:rPr>
          <w:rFonts w:ascii="Calibri" w:cs="Calibri" w:eastAsia="Calibri" w:hAnsi="Calibri"/>
          <w:sz w:val="48"/>
          <w:szCs w:val="48"/>
          <w:color w:val="auto"/>
        </w:rPr>
        <w:t>: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воспитываем детей правильно</w:t>
      </w:r>
      <w:r>
        <w:rPr>
          <w:rFonts w:ascii="Calibri" w:cs="Calibri" w:eastAsia="Calibri" w:hAnsi="Calibri"/>
          <w:sz w:val="48"/>
          <w:szCs w:val="48"/>
          <w:color w:val="auto"/>
        </w:rPr>
        <w:t>»,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по одному из направлений по выбору</w:t>
      </w:r>
      <w:r>
        <w:rPr>
          <w:rFonts w:ascii="Calibri" w:cs="Calibri" w:eastAsia="Calibri" w:hAnsi="Calibri"/>
          <w:sz w:val="48"/>
          <w:szCs w:val="48"/>
          <w:color w:val="auto"/>
        </w:rPr>
        <w:t>: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</w:t>
      </w:r>
      <w:r>
        <w:rPr>
          <w:rFonts w:ascii="Calibri" w:cs="Calibri" w:eastAsia="Calibri" w:hAnsi="Calibri"/>
          <w:sz w:val="48"/>
          <w:szCs w:val="48"/>
          <w:color w:val="auto"/>
        </w:rPr>
        <w:t>«</w:t>
      </w:r>
      <w:r>
        <w:rPr>
          <w:rFonts w:ascii="Calibri" w:cs="Calibri" w:eastAsia="Calibri" w:hAnsi="Calibri"/>
          <w:sz w:val="48"/>
          <w:szCs w:val="48"/>
          <w:color w:val="auto"/>
        </w:rPr>
        <w:t>Здоровый образ жизни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Трудовое воспитание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Профориентация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Родительский контроль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Гражданская активность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Социализация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</w:t>
      </w:r>
      <w:r>
        <w:rPr>
          <w:rFonts w:ascii="Calibri" w:cs="Calibri" w:eastAsia="Calibri" w:hAnsi="Calibri"/>
          <w:sz w:val="48"/>
          <w:szCs w:val="48"/>
          <w:color w:val="auto"/>
        </w:rPr>
        <w:t>обучающихся</w:t>
      </w:r>
      <w:r>
        <w:rPr>
          <w:rFonts w:ascii="Calibri" w:cs="Calibri" w:eastAsia="Calibri" w:hAnsi="Calibri"/>
          <w:sz w:val="48"/>
          <w:szCs w:val="48"/>
          <w:color w:val="auto"/>
        </w:rPr>
        <w:t>».</w:t>
      </w:r>
    </w:p>
    <w:p>
      <w:pPr>
        <w:spacing w:after="0" w:line="200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spacing w:after="0" w:line="254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ind w:left="660" w:right="20" w:firstLine="6"/>
        <w:spacing w:after="0" w:line="239" w:lineRule="auto"/>
        <w:tabs>
          <w:tab w:leader="none" w:pos="1075" w:val="left"/>
        </w:tabs>
        <w:numPr>
          <w:ilvl w:val="1"/>
          <w:numId w:val="5"/>
        </w:numPr>
        <w:rPr>
          <w:rFonts w:ascii="Calibri" w:cs="Calibri" w:eastAsia="Calibri" w:hAnsi="Calibri"/>
          <w:sz w:val="32"/>
          <w:szCs w:val="32"/>
          <w:color w:val="2F5597"/>
        </w:rPr>
      </w:pPr>
      <w:r>
        <w:rPr>
          <w:rFonts w:ascii="Calibri" w:cs="Calibri" w:eastAsia="Calibri" w:hAnsi="Calibri"/>
          <w:sz w:val="36"/>
          <w:szCs w:val="36"/>
          <w:color w:val="2F5597"/>
        </w:rPr>
        <w:t>решение о проведении регионального этапа принимает совет регионального отделения Российского движения школьников</w:t>
      </w:r>
      <w:r>
        <w:rPr>
          <w:rFonts w:ascii="Calibri" w:cs="Calibri" w:eastAsia="Calibri" w:hAnsi="Calibri"/>
          <w:sz w:val="36"/>
          <w:szCs w:val="36"/>
          <w:color w:val="2F5597"/>
        </w:rPr>
        <w:t>,</w:t>
      </w:r>
      <w:r>
        <w:rPr>
          <w:rFonts w:ascii="Calibri" w:cs="Calibri" w:eastAsia="Calibri" w:hAnsi="Calibri"/>
          <w:sz w:val="36"/>
          <w:szCs w:val="36"/>
          <w:color w:val="2F5597"/>
        </w:rPr>
        <w:t xml:space="preserve"> при наличии финансирования</w:t>
      </w:r>
      <w:r>
        <w:rPr>
          <w:rFonts w:ascii="Calibri" w:cs="Calibri" w:eastAsia="Calibri" w:hAnsi="Calibri"/>
          <w:sz w:val="36"/>
          <w:szCs w:val="36"/>
          <w:color w:val="2F5597"/>
        </w:rPr>
        <w:t>.</w:t>
      </w:r>
    </w:p>
    <w:p>
      <w:pPr>
        <w:sectPr>
          <w:pgSz w:w="19200" w:h="10800" w:orient="landscape"/>
          <w:cols w:equalWidth="0" w:num="1">
            <w:col w:w="16320"/>
          </w:cols>
          <w:pgMar w:left="1440" w:top="629" w:right="1440" w:bottom="99" w:gutter="0" w:footer="0" w:header="0"/>
        </w:sect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1911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Конкурсные задания</w:t>
      </w:r>
    </w:p>
    <w:p>
      <w:pPr>
        <w:ind w:left="4360"/>
        <w:spacing w:after="0" w:line="212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  <w:t>Всероссийского этапа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540" w:hanging="362"/>
        <w:spacing w:after="0"/>
        <w:tabs>
          <w:tab w:leader="none" w:pos="540" w:val="left"/>
        </w:tabs>
        <w:numPr>
          <w:ilvl w:val="0"/>
          <w:numId w:val="6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 xml:space="preserve">электронное портфолио </w:t>
      </w:r>
      <w:r>
        <w:rPr>
          <w:rFonts w:ascii="Calibri" w:cs="Calibri" w:eastAsia="Calibri" w:hAnsi="Calibri"/>
          <w:sz w:val="48"/>
          <w:szCs w:val="48"/>
          <w:color w:val="auto"/>
        </w:rPr>
        <w:t>«</w:t>
      </w:r>
      <w:r>
        <w:rPr>
          <w:rFonts w:ascii="Calibri" w:cs="Calibri" w:eastAsia="Calibri" w:hAnsi="Calibri"/>
          <w:sz w:val="48"/>
          <w:szCs w:val="48"/>
          <w:color w:val="auto"/>
        </w:rPr>
        <w:t>Наш дружный комитет</w:t>
      </w:r>
      <w:r>
        <w:rPr>
          <w:rFonts w:ascii="Calibri" w:cs="Calibri" w:eastAsia="Calibri" w:hAnsi="Calibri"/>
          <w:sz w:val="48"/>
          <w:szCs w:val="48"/>
          <w:color w:val="auto"/>
        </w:rPr>
        <w:t>!»;</w:t>
      </w:r>
    </w:p>
    <w:p>
      <w:pPr>
        <w:spacing w:after="0" w:line="134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ind w:left="540" w:hanging="362"/>
        <w:spacing w:after="0"/>
        <w:tabs>
          <w:tab w:leader="none" w:pos="540" w:val="left"/>
        </w:tabs>
        <w:numPr>
          <w:ilvl w:val="0"/>
          <w:numId w:val="6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коллективно</w:t>
      </w:r>
      <w:r>
        <w:rPr>
          <w:rFonts w:ascii="Calibri" w:cs="Calibri" w:eastAsia="Calibri" w:hAnsi="Calibri"/>
          <w:sz w:val="48"/>
          <w:szCs w:val="48"/>
          <w:color w:val="auto"/>
        </w:rPr>
        <w:t>-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творческое  дело  </w:t>
      </w:r>
      <w:r>
        <w:rPr>
          <w:rFonts w:ascii="Calibri" w:cs="Calibri" w:eastAsia="Calibri" w:hAnsi="Calibri"/>
          <w:sz w:val="48"/>
          <w:szCs w:val="48"/>
          <w:color w:val="auto"/>
        </w:rPr>
        <w:t>(</w:t>
      </w:r>
      <w:r>
        <w:rPr>
          <w:rFonts w:ascii="Calibri" w:cs="Calibri" w:eastAsia="Calibri" w:hAnsi="Calibri"/>
          <w:sz w:val="48"/>
          <w:szCs w:val="48"/>
          <w:color w:val="auto"/>
        </w:rPr>
        <w:t>совместная  деятельность</w:t>
      </w:r>
      <w:r>
        <w:rPr>
          <w:rFonts w:ascii="Calibri" w:cs="Calibri" w:eastAsia="Calibri" w:hAnsi="Calibri"/>
          <w:sz w:val="48"/>
          <w:szCs w:val="48"/>
          <w:color w:val="auto"/>
        </w:rPr>
        <w:t>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 направленная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both"/>
        <w:ind w:left="540"/>
        <w:spacing w:after="0" w:line="207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на сплочение коллектива</w:t>
      </w:r>
      <w:r>
        <w:rPr>
          <w:rFonts w:ascii="Calibri" w:cs="Calibri" w:eastAsia="Calibri" w:hAnsi="Calibri"/>
          <w:sz w:val="48"/>
          <w:szCs w:val="48"/>
          <w:color w:val="auto"/>
        </w:rPr>
        <w:t>),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разработанное родительским комитетом по одному из направлений</w:t>
      </w:r>
      <w:r>
        <w:rPr>
          <w:rFonts w:ascii="Calibri" w:cs="Calibri" w:eastAsia="Calibri" w:hAnsi="Calibri"/>
          <w:sz w:val="48"/>
          <w:szCs w:val="48"/>
          <w:color w:val="auto"/>
        </w:rPr>
        <w:t>: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благотворительность</w:t>
      </w:r>
      <w:r>
        <w:rPr>
          <w:rFonts w:ascii="Calibri" w:cs="Calibri" w:eastAsia="Calibri" w:hAnsi="Calibri"/>
          <w:sz w:val="48"/>
          <w:szCs w:val="48"/>
          <w:color w:val="auto"/>
        </w:rPr>
        <w:t>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художественно</w:t>
      </w:r>
      <w:r>
        <w:rPr>
          <w:rFonts w:ascii="Calibri" w:cs="Calibri" w:eastAsia="Calibri" w:hAnsi="Calibri"/>
          <w:sz w:val="48"/>
          <w:szCs w:val="48"/>
          <w:color w:val="auto"/>
        </w:rPr>
        <w:t>-</w:t>
      </w:r>
      <w:r>
        <w:rPr>
          <w:rFonts w:ascii="Calibri" w:cs="Calibri" w:eastAsia="Calibri" w:hAnsi="Calibri"/>
          <w:sz w:val="48"/>
          <w:szCs w:val="48"/>
          <w:color w:val="auto"/>
        </w:rPr>
        <w:t>эстетическое</w:t>
      </w:r>
      <w:r>
        <w:rPr>
          <w:rFonts w:ascii="Calibri" w:cs="Calibri" w:eastAsia="Calibri" w:hAnsi="Calibri"/>
          <w:sz w:val="48"/>
          <w:szCs w:val="48"/>
          <w:color w:val="auto"/>
        </w:rPr>
        <w:t>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познавательное</w:t>
      </w:r>
      <w:r>
        <w:rPr>
          <w:rFonts w:ascii="Calibri" w:cs="Calibri" w:eastAsia="Calibri" w:hAnsi="Calibri"/>
          <w:sz w:val="48"/>
          <w:szCs w:val="48"/>
          <w:color w:val="auto"/>
        </w:rPr>
        <w:t>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экологическое</w:t>
      </w:r>
      <w:r>
        <w:rPr>
          <w:rFonts w:ascii="Calibri" w:cs="Calibri" w:eastAsia="Calibri" w:hAnsi="Calibri"/>
          <w:sz w:val="48"/>
          <w:szCs w:val="48"/>
          <w:color w:val="auto"/>
        </w:rPr>
        <w:t>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краеведение</w:t>
      </w:r>
      <w:r>
        <w:rPr>
          <w:rFonts w:ascii="Calibri" w:cs="Calibri" w:eastAsia="Calibri" w:hAnsi="Calibri"/>
          <w:sz w:val="48"/>
          <w:szCs w:val="48"/>
          <w:color w:val="auto"/>
        </w:rPr>
        <w:t>;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540" w:hanging="362"/>
        <w:spacing w:after="0"/>
        <w:tabs>
          <w:tab w:leader="none" w:pos="540" w:val="left"/>
        </w:tabs>
        <w:numPr>
          <w:ilvl w:val="0"/>
          <w:numId w:val="7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видеоролик или флэш</w:t>
      </w:r>
      <w:r>
        <w:rPr>
          <w:rFonts w:ascii="Calibri" w:cs="Calibri" w:eastAsia="Calibri" w:hAnsi="Calibri"/>
          <w:sz w:val="48"/>
          <w:szCs w:val="48"/>
          <w:color w:val="auto"/>
        </w:rPr>
        <w:t>-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презентация на тему </w:t>
      </w:r>
      <w:r>
        <w:rPr>
          <w:rFonts w:ascii="Calibri" w:cs="Calibri" w:eastAsia="Calibri" w:hAnsi="Calibri"/>
          <w:sz w:val="48"/>
          <w:szCs w:val="48"/>
          <w:color w:val="auto"/>
        </w:rPr>
        <w:t>«</w:t>
      </w:r>
      <w:r>
        <w:rPr>
          <w:rFonts w:ascii="Calibri" w:cs="Calibri" w:eastAsia="Calibri" w:hAnsi="Calibri"/>
          <w:sz w:val="48"/>
          <w:szCs w:val="48"/>
          <w:color w:val="auto"/>
        </w:rPr>
        <w:t>Семья и школа</w:t>
      </w:r>
      <w:r>
        <w:rPr>
          <w:rFonts w:ascii="Calibri" w:cs="Calibri" w:eastAsia="Calibri" w:hAnsi="Calibri"/>
          <w:sz w:val="48"/>
          <w:szCs w:val="48"/>
          <w:color w:val="auto"/>
        </w:rPr>
        <w:t>: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воспитываем</w:t>
      </w:r>
    </w:p>
    <w:p>
      <w:pPr>
        <w:spacing w:after="0" w:line="38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jc w:val="both"/>
        <w:ind w:left="540"/>
        <w:spacing w:after="0" w:line="207" w:lineRule="auto"/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детей правильно</w:t>
      </w:r>
      <w:r>
        <w:rPr>
          <w:rFonts w:ascii="Calibri" w:cs="Calibri" w:eastAsia="Calibri" w:hAnsi="Calibri"/>
          <w:sz w:val="48"/>
          <w:szCs w:val="48"/>
          <w:color w:val="auto"/>
        </w:rPr>
        <w:t>»,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по одному из направлений по выбору</w:t>
      </w:r>
      <w:r>
        <w:rPr>
          <w:rFonts w:ascii="Calibri" w:cs="Calibri" w:eastAsia="Calibri" w:hAnsi="Calibri"/>
          <w:sz w:val="48"/>
          <w:szCs w:val="48"/>
          <w:color w:val="auto"/>
        </w:rPr>
        <w:t>: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</w:t>
      </w:r>
      <w:r>
        <w:rPr>
          <w:rFonts w:ascii="Calibri" w:cs="Calibri" w:eastAsia="Calibri" w:hAnsi="Calibri"/>
          <w:sz w:val="48"/>
          <w:szCs w:val="48"/>
          <w:color w:val="auto"/>
        </w:rPr>
        <w:t>«</w:t>
      </w:r>
      <w:r>
        <w:rPr>
          <w:rFonts w:ascii="Calibri" w:cs="Calibri" w:eastAsia="Calibri" w:hAnsi="Calibri"/>
          <w:sz w:val="48"/>
          <w:szCs w:val="48"/>
          <w:color w:val="auto"/>
        </w:rPr>
        <w:t>Здоровый образ жизни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Трудовое воспитание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Профориентация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Родительский контроль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Гражданская активность</w:t>
      </w:r>
      <w:r>
        <w:rPr>
          <w:rFonts w:ascii="Calibri" w:cs="Calibri" w:eastAsia="Calibri" w:hAnsi="Calibri"/>
          <w:sz w:val="48"/>
          <w:szCs w:val="48"/>
          <w:color w:val="auto"/>
        </w:rPr>
        <w:t>», «</w:t>
      </w:r>
      <w:r>
        <w:rPr>
          <w:rFonts w:ascii="Calibri" w:cs="Calibri" w:eastAsia="Calibri" w:hAnsi="Calibri"/>
          <w:sz w:val="48"/>
          <w:szCs w:val="48"/>
          <w:color w:val="auto"/>
        </w:rPr>
        <w:t>Социализация обучающихся</w:t>
      </w:r>
      <w:r>
        <w:rPr>
          <w:rFonts w:ascii="Calibri" w:cs="Calibri" w:eastAsia="Calibri" w:hAnsi="Calibri"/>
          <w:sz w:val="48"/>
          <w:szCs w:val="48"/>
          <w:color w:val="auto"/>
        </w:rPr>
        <w:t>»;</w:t>
      </w:r>
    </w:p>
    <w:p>
      <w:pPr>
        <w:spacing w:after="0" w:line="133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ind w:left="540" w:hanging="362"/>
        <w:spacing w:after="0"/>
        <w:tabs>
          <w:tab w:leader="none" w:pos="540" w:val="left"/>
        </w:tabs>
        <w:numPr>
          <w:ilvl w:val="0"/>
          <w:numId w:val="7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видео</w:t>
      </w:r>
      <w:r>
        <w:rPr>
          <w:rFonts w:ascii="Calibri" w:cs="Calibri" w:eastAsia="Calibri" w:hAnsi="Calibri"/>
          <w:sz w:val="48"/>
          <w:szCs w:val="48"/>
          <w:color w:val="auto"/>
        </w:rPr>
        <w:t>-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визитка </w:t>
      </w:r>
      <w:r>
        <w:rPr>
          <w:rFonts w:ascii="Calibri" w:cs="Calibri" w:eastAsia="Calibri" w:hAnsi="Calibri"/>
          <w:sz w:val="48"/>
          <w:szCs w:val="48"/>
          <w:color w:val="auto"/>
        </w:rPr>
        <w:t>«</w:t>
      </w:r>
      <w:r>
        <w:rPr>
          <w:rFonts w:ascii="Calibri" w:cs="Calibri" w:eastAsia="Calibri" w:hAnsi="Calibri"/>
          <w:sz w:val="48"/>
          <w:szCs w:val="48"/>
          <w:color w:val="auto"/>
        </w:rPr>
        <w:t>Наш дружный комитет</w:t>
      </w:r>
      <w:r>
        <w:rPr>
          <w:rFonts w:ascii="Calibri" w:cs="Calibri" w:eastAsia="Calibri" w:hAnsi="Calibri"/>
          <w:sz w:val="48"/>
          <w:szCs w:val="48"/>
          <w:color w:val="auto"/>
        </w:rPr>
        <w:t>!»;</w:t>
      </w:r>
    </w:p>
    <w:p>
      <w:pPr>
        <w:spacing w:after="0" w:line="240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ind w:left="540" w:hanging="362"/>
        <w:spacing w:after="0" w:line="204" w:lineRule="auto"/>
        <w:tabs>
          <w:tab w:leader="none" w:pos="540" w:val="left"/>
        </w:tabs>
        <w:numPr>
          <w:ilvl w:val="0"/>
          <w:numId w:val="7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флэш</w:t>
      </w:r>
      <w:r>
        <w:rPr>
          <w:rFonts w:ascii="Calibri" w:cs="Calibri" w:eastAsia="Calibri" w:hAnsi="Calibri"/>
          <w:sz w:val="48"/>
          <w:szCs w:val="48"/>
          <w:color w:val="auto"/>
        </w:rPr>
        <w:t>-</w:t>
      </w:r>
      <w:r>
        <w:rPr>
          <w:rFonts w:ascii="Calibri" w:cs="Calibri" w:eastAsia="Calibri" w:hAnsi="Calibri"/>
          <w:sz w:val="48"/>
          <w:szCs w:val="48"/>
          <w:color w:val="auto"/>
        </w:rPr>
        <w:t>презентация акции реализованная родительским комитетом</w:t>
      </w:r>
      <w:r>
        <w:rPr>
          <w:rFonts w:ascii="Calibri" w:cs="Calibri" w:eastAsia="Calibri" w:hAnsi="Calibri"/>
          <w:sz w:val="48"/>
          <w:szCs w:val="48"/>
          <w:color w:val="auto"/>
        </w:rPr>
        <w:t>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приуроченная к проведению Года памяти и славы</w:t>
      </w:r>
      <w:r>
        <w:rPr>
          <w:rFonts w:ascii="Calibri" w:cs="Calibri" w:eastAsia="Calibri" w:hAnsi="Calibri"/>
          <w:sz w:val="48"/>
          <w:szCs w:val="48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640"/>
          </w:cols>
          <w:pgMar w:left="1440" w:top="629" w:right="1120" w:bottom="30" w:gutter="0" w:footer="0" w:header="0"/>
        </w:sectPr>
      </w:pPr>
    </w:p>
    <w:p>
      <w:pPr>
        <w:ind w:left="4135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1911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Награждение участников</w:t>
      </w:r>
    </w:p>
    <w:p>
      <w:pPr>
        <w:ind w:left="4835" w:hanging="599"/>
        <w:spacing w:after="0" w:line="212" w:lineRule="auto"/>
        <w:tabs>
          <w:tab w:leader="none" w:pos="4835" w:val="left"/>
        </w:tabs>
        <w:numPr>
          <w:ilvl w:val="1"/>
          <w:numId w:val="8"/>
        </w:numPr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  <w:t>победителей конкурса</w:t>
      </w:r>
    </w:p>
    <w:p>
      <w:pPr>
        <w:spacing w:after="0" w:line="200" w:lineRule="exact"/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</w:pPr>
    </w:p>
    <w:p>
      <w:pPr>
        <w:spacing w:after="0" w:line="200" w:lineRule="exact"/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</w:pPr>
    </w:p>
    <w:p>
      <w:pPr>
        <w:spacing w:after="0" w:line="278" w:lineRule="exact"/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</w:pPr>
    </w:p>
    <w:p>
      <w:pPr>
        <w:ind w:left="355" w:hanging="355"/>
        <w:spacing w:after="0"/>
        <w:tabs>
          <w:tab w:leader="none" w:pos="355" w:val="left"/>
        </w:tabs>
        <w:numPr>
          <w:ilvl w:val="0"/>
          <w:numId w:val="8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Все участники Всероссийского этапа Конкурса награждаются дипломами</w:t>
      </w:r>
      <w:r>
        <w:rPr>
          <w:rFonts w:ascii="Calibri" w:cs="Calibri" w:eastAsia="Calibri" w:hAnsi="Calibri"/>
          <w:sz w:val="48"/>
          <w:szCs w:val="48"/>
          <w:color w:val="auto"/>
        </w:rPr>
        <w:t>.</w:t>
      </w:r>
    </w:p>
    <w:p>
      <w:pPr>
        <w:spacing w:after="0" w:line="122" w:lineRule="exact"/>
        <w:rPr>
          <w:rFonts w:ascii="Arial" w:cs="Arial" w:eastAsia="Arial" w:hAnsi="Arial"/>
          <w:sz w:val="48"/>
          <w:szCs w:val="48"/>
          <w:color w:val="auto"/>
        </w:rPr>
      </w:pPr>
    </w:p>
    <w:p>
      <w:pPr>
        <w:jc w:val="both"/>
        <w:ind w:left="355" w:hanging="355"/>
        <w:spacing w:after="0" w:line="182" w:lineRule="auto"/>
        <w:tabs>
          <w:tab w:leader="none" w:pos="355" w:val="left"/>
        </w:tabs>
        <w:numPr>
          <w:ilvl w:val="0"/>
          <w:numId w:val="8"/>
        </w:numPr>
        <w:rPr>
          <w:rFonts w:ascii="Arial" w:cs="Arial" w:eastAsia="Arial" w:hAnsi="Arial"/>
          <w:sz w:val="45"/>
          <w:szCs w:val="45"/>
          <w:color w:val="auto"/>
        </w:rPr>
      </w:pPr>
      <w:r>
        <w:rPr>
          <w:rFonts w:ascii="Calibri" w:cs="Calibri" w:eastAsia="Calibri" w:hAnsi="Calibri"/>
          <w:sz w:val="45"/>
          <w:szCs w:val="45"/>
          <w:color w:val="auto"/>
        </w:rPr>
        <w:t xml:space="preserve">Призеры в каждой номинации </w:t>
      </w:r>
      <w:r>
        <w:rPr>
          <w:rFonts w:ascii="Calibri" w:cs="Calibri" w:eastAsia="Calibri" w:hAnsi="Calibri"/>
          <w:sz w:val="45"/>
          <w:szCs w:val="45"/>
          <w:color w:val="auto"/>
        </w:rPr>
        <w:t>(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не более </w:t>
      </w:r>
      <w:r>
        <w:rPr>
          <w:rFonts w:ascii="Calibri" w:cs="Calibri" w:eastAsia="Calibri" w:hAnsi="Calibri"/>
          <w:sz w:val="45"/>
          <w:szCs w:val="45"/>
          <w:color w:val="auto"/>
        </w:rPr>
        <w:t>55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человек</w:t>
      </w:r>
      <w:r>
        <w:rPr>
          <w:rFonts w:ascii="Calibri" w:cs="Calibri" w:eastAsia="Calibri" w:hAnsi="Calibri"/>
          <w:sz w:val="45"/>
          <w:szCs w:val="45"/>
          <w:color w:val="auto"/>
        </w:rPr>
        <w:t>: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родительский комитет</w:t>
      </w:r>
      <w:r>
        <w:rPr>
          <w:rFonts w:ascii="Calibri" w:cs="Calibri" w:eastAsia="Calibri" w:hAnsi="Calibri"/>
          <w:sz w:val="45"/>
          <w:szCs w:val="45"/>
          <w:color w:val="auto"/>
        </w:rPr>
        <w:t>,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обучающиеся</w:t>
      </w:r>
      <w:r>
        <w:rPr>
          <w:rFonts w:ascii="Calibri" w:cs="Calibri" w:eastAsia="Calibri" w:hAnsi="Calibri"/>
          <w:sz w:val="45"/>
          <w:szCs w:val="45"/>
          <w:color w:val="auto"/>
        </w:rPr>
        <w:t>,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члены семьи родительского комитета</w:t>
      </w:r>
      <w:r>
        <w:rPr>
          <w:rFonts w:ascii="Calibri" w:cs="Calibri" w:eastAsia="Calibri" w:hAnsi="Calibri"/>
          <w:sz w:val="45"/>
          <w:szCs w:val="45"/>
          <w:color w:val="auto"/>
        </w:rPr>
        <w:t>),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занявшие </w:t>
      </w:r>
      <w:r>
        <w:rPr>
          <w:rFonts w:ascii="Calibri" w:cs="Calibri" w:eastAsia="Calibri" w:hAnsi="Calibri"/>
          <w:sz w:val="45"/>
          <w:szCs w:val="45"/>
          <w:color w:val="auto"/>
        </w:rPr>
        <w:t>2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и </w:t>
      </w:r>
      <w:r>
        <w:rPr>
          <w:rFonts w:ascii="Calibri" w:cs="Calibri" w:eastAsia="Calibri" w:hAnsi="Calibri"/>
          <w:sz w:val="45"/>
          <w:szCs w:val="45"/>
          <w:color w:val="auto"/>
        </w:rPr>
        <w:t>3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места на Всероссийском этапа Конкурса награждаются памятными подарками </w:t>
      </w:r>
      <w:r>
        <w:rPr>
          <w:rFonts w:ascii="Calibri" w:cs="Calibri" w:eastAsia="Calibri" w:hAnsi="Calibri"/>
          <w:sz w:val="45"/>
          <w:szCs w:val="45"/>
          <w:color w:val="auto"/>
        </w:rPr>
        <w:t>(</w:t>
      </w:r>
      <w:r>
        <w:rPr>
          <w:rFonts w:ascii="Calibri" w:cs="Calibri" w:eastAsia="Calibri" w:hAnsi="Calibri"/>
          <w:sz w:val="45"/>
          <w:szCs w:val="45"/>
          <w:color w:val="auto"/>
        </w:rPr>
        <w:t>брендированной сувенирной продукцией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). </w:t>
      </w:r>
      <w:r>
        <w:rPr>
          <w:rFonts w:ascii="Calibri" w:cs="Calibri" w:eastAsia="Calibri" w:hAnsi="Calibri"/>
          <w:sz w:val="45"/>
          <w:szCs w:val="45"/>
          <w:color w:val="auto"/>
        </w:rPr>
        <w:t>Команды</w:t>
      </w:r>
      <w:r>
        <w:rPr>
          <w:rFonts w:ascii="Calibri" w:cs="Calibri" w:eastAsia="Calibri" w:hAnsi="Calibri"/>
          <w:sz w:val="45"/>
          <w:szCs w:val="45"/>
          <w:color w:val="auto"/>
        </w:rPr>
        <w:t>-</w:t>
      </w:r>
      <w:r>
        <w:rPr>
          <w:rFonts w:ascii="Calibri" w:cs="Calibri" w:eastAsia="Calibri" w:hAnsi="Calibri"/>
          <w:sz w:val="45"/>
          <w:szCs w:val="45"/>
          <w:color w:val="auto"/>
        </w:rPr>
        <w:t>призеры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(</w:t>
      </w:r>
      <w:r>
        <w:rPr>
          <w:rFonts w:ascii="Calibri" w:cs="Calibri" w:eastAsia="Calibri" w:hAnsi="Calibri"/>
          <w:sz w:val="45"/>
          <w:szCs w:val="45"/>
          <w:color w:val="auto"/>
        </w:rPr>
        <w:t>четыре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</w:t>
      </w:r>
      <w:r>
        <w:rPr>
          <w:rFonts w:ascii="Calibri" w:cs="Calibri" w:eastAsia="Calibri" w:hAnsi="Calibri"/>
          <w:sz w:val="45"/>
          <w:szCs w:val="45"/>
          <w:color w:val="auto"/>
        </w:rPr>
        <w:t>родительских комитета</w:t>
      </w:r>
      <w:r>
        <w:rPr>
          <w:rFonts w:ascii="Calibri" w:cs="Calibri" w:eastAsia="Calibri" w:hAnsi="Calibri"/>
          <w:sz w:val="45"/>
          <w:szCs w:val="45"/>
          <w:color w:val="auto"/>
        </w:rPr>
        <w:t>)</w:t>
      </w:r>
      <w:r>
        <w:rPr>
          <w:rFonts w:ascii="Calibri" w:cs="Calibri" w:eastAsia="Calibri" w:hAnsi="Calibri"/>
          <w:sz w:val="45"/>
          <w:szCs w:val="45"/>
          <w:color w:val="auto"/>
        </w:rPr>
        <w:t xml:space="preserve"> награждаются дипломами и кубками</w:t>
      </w:r>
      <w:r>
        <w:rPr>
          <w:rFonts w:ascii="Calibri" w:cs="Calibri" w:eastAsia="Calibri" w:hAnsi="Calibri"/>
          <w:sz w:val="45"/>
          <w:szCs w:val="45"/>
          <w:color w:val="auto"/>
        </w:rPr>
        <w:t>.</w:t>
      </w:r>
    </w:p>
    <w:p>
      <w:pPr>
        <w:spacing w:after="0" w:line="10" w:lineRule="exact"/>
        <w:rPr>
          <w:rFonts w:ascii="Arial" w:cs="Arial" w:eastAsia="Arial" w:hAnsi="Arial"/>
          <w:sz w:val="45"/>
          <w:szCs w:val="45"/>
          <w:color w:val="auto"/>
        </w:rPr>
      </w:pPr>
    </w:p>
    <w:p>
      <w:pPr>
        <w:ind w:left="355" w:hanging="355"/>
        <w:spacing w:after="0" w:line="216" w:lineRule="auto"/>
        <w:tabs>
          <w:tab w:leader="none" w:pos="355" w:val="left"/>
        </w:tabs>
        <w:numPr>
          <w:ilvl w:val="0"/>
          <w:numId w:val="8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 xml:space="preserve">Победители  в  каждой  номинации  </w:t>
      </w:r>
      <w:r>
        <w:rPr>
          <w:rFonts w:ascii="Calibri" w:cs="Calibri" w:eastAsia="Calibri" w:hAnsi="Calibri"/>
          <w:sz w:val="48"/>
          <w:szCs w:val="48"/>
          <w:color w:val="auto"/>
        </w:rPr>
        <w:t>(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по  </w:t>
      </w:r>
      <w:r>
        <w:rPr>
          <w:rFonts w:ascii="Calibri" w:cs="Calibri" w:eastAsia="Calibri" w:hAnsi="Calibri"/>
          <w:sz w:val="48"/>
          <w:szCs w:val="48"/>
          <w:color w:val="auto"/>
        </w:rPr>
        <w:t>55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человек</w:t>
      </w:r>
      <w:r>
        <w:rPr>
          <w:rFonts w:ascii="Calibri" w:cs="Calibri" w:eastAsia="Calibri" w:hAnsi="Calibri"/>
          <w:sz w:val="48"/>
          <w:szCs w:val="48"/>
          <w:color w:val="auto"/>
        </w:rPr>
        <w:t>: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из  них </w:t>
      </w:r>
      <w:r>
        <w:rPr>
          <w:rFonts w:ascii="Calibri" w:cs="Calibri" w:eastAsia="Calibri" w:hAnsi="Calibri"/>
          <w:sz w:val="48"/>
          <w:szCs w:val="48"/>
          <w:color w:val="auto"/>
        </w:rPr>
        <w:t>28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человек  </w:t>
      </w:r>
      <w:r>
        <w:rPr>
          <w:rFonts w:ascii="Calibri" w:cs="Calibri" w:eastAsia="Calibri" w:hAnsi="Calibri"/>
          <w:sz w:val="48"/>
          <w:szCs w:val="48"/>
          <w:color w:val="auto"/>
        </w:rPr>
        <w:t>–</w:t>
      </w:r>
    </w:p>
    <w:p>
      <w:pPr>
        <w:jc w:val="both"/>
        <w:ind w:left="355"/>
        <w:spacing w:after="0" w:line="180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4"/>
          <w:szCs w:val="44"/>
          <w:color w:val="auto"/>
        </w:rPr>
        <w:t xml:space="preserve">совершеннолетние участники </w:t>
      </w:r>
      <w:r>
        <w:rPr>
          <w:rFonts w:ascii="Calibri" w:cs="Calibri" w:eastAsia="Calibri" w:hAnsi="Calibri"/>
          <w:sz w:val="44"/>
          <w:szCs w:val="44"/>
          <w:color w:val="auto"/>
        </w:rPr>
        <w:t>(</w:t>
      </w:r>
      <w:r>
        <w:rPr>
          <w:rFonts w:ascii="Calibri" w:cs="Calibri" w:eastAsia="Calibri" w:hAnsi="Calibri"/>
          <w:sz w:val="44"/>
          <w:szCs w:val="44"/>
          <w:color w:val="auto"/>
        </w:rPr>
        <w:t>родители</w:t>
      </w:r>
      <w:r>
        <w:rPr>
          <w:rFonts w:ascii="Calibri" w:cs="Calibri" w:eastAsia="Calibri" w:hAnsi="Calibri"/>
          <w:sz w:val="44"/>
          <w:szCs w:val="44"/>
          <w:color w:val="auto"/>
        </w:rPr>
        <w:t>,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 один педагог</w:t>
      </w:r>
      <w:r>
        <w:rPr>
          <w:rFonts w:ascii="Calibri" w:cs="Calibri" w:eastAsia="Calibri" w:hAnsi="Calibri"/>
          <w:sz w:val="44"/>
          <w:szCs w:val="44"/>
          <w:color w:val="auto"/>
        </w:rPr>
        <w:t>);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 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27 – </w:t>
      </w:r>
      <w:r>
        <w:rPr>
          <w:rFonts w:ascii="Calibri" w:cs="Calibri" w:eastAsia="Calibri" w:hAnsi="Calibri"/>
          <w:sz w:val="44"/>
          <w:szCs w:val="44"/>
          <w:color w:val="auto"/>
        </w:rPr>
        <w:t>несовершеннолетние участники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 (</w:t>
      </w:r>
      <w:r>
        <w:rPr>
          <w:rFonts w:ascii="Calibri" w:cs="Calibri" w:eastAsia="Calibri" w:hAnsi="Calibri"/>
          <w:sz w:val="44"/>
          <w:szCs w:val="44"/>
          <w:color w:val="auto"/>
        </w:rPr>
        <w:t>обучающиеся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, </w:t>
      </w:r>
      <w:r>
        <w:rPr>
          <w:rFonts w:ascii="Calibri" w:cs="Calibri" w:eastAsia="Calibri" w:hAnsi="Calibri"/>
          <w:sz w:val="44"/>
          <w:szCs w:val="44"/>
          <w:color w:val="auto"/>
        </w:rPr>
        <w:t>члены семьи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 </w:t>
      </w:r>
      <w:r>
        <w:rPr>
          <w:rFonts w:ascii="Calibri" w:cs="Calibri" w:eastAsia="Calibri" w:hAnsi="Calibri"/>
          <w:sz w:val="44"/>
          <w:szCs w:val="44"/>
          <w:color w:val="auto"/>
        </w:rPr>
        <w:t>родительского комитета</w:t>
      </w:r>
      <w:r>
        <w:rPr>
          <w:rFonts w:ascii="Calibri" w:cs="Calibri" w:eastAsia="Calibri" w:hAnsi="Calibri"/>
          <w:sz w:val="44"/>
          <w:szCs w:val="44"/>
          <w:color w:val="auto"/>
        </w:rPr>
        <w:t>)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 занявшие </w:t>
      </w:r>
      <w:r>
        <w:rPr>
          <w:rFonts w:ascii="Calibri" w:cs="Calibri" w:eastAsia="Calibri" w:hAnsi="Calibri"/>
          <w:sz w:val="44"/>
          <w:szCs w:val="44"/>
          <w:color w:val="auto"/>
        </w:rPr>
        <w:t>1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 место на Всероссийском этапа Конкурса </w:t>
      </w:r>
      <w:r>
        <w:rPr>
          <w:rFonts w:ascii="Calibri" w:cs="Calibri" w:eastAsia="Calibri" w:hAnsi="Calibri"/>
          <w:sz w:val="44"/>
          <w:szCs w:val="44"/>
          <w:color w:val="auto"/>
        </w:rPr>
        <w:t>(</w:t>
      </w:r>
      <w:r>
        <w:rPr>
          <w:rFonts w:ascii="Calibri" w:cs="Calibri" w:eastAsia="Calibri" w:hAnsi="Calibri"/>
          <w:sz w:val="44"/>
          <w:szCs w:val="44"/>
          <w:color w:val="auto"/>
        </w:rPr>
        <w:t>родительский комитет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, </w:t>
      </w:r>
      <w:r>
        <w:rPr>
          <w:rFonts w:ascii="Calibri" w:cs="Calibri" w:eastAsia="Calibri" w:hAnsi="Calibri"/>
          <w:sz w:val="44"/>
          <w:szCs w:val="44"/>
          <w:color w:val="auto"/>
        </w:rPr>
        <w:t>обучающиеся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, </w:t>
      </w:r>
      <w:r>
        <w:rPr>
          <w:rFonts w:ascii="Calibri" w:cs="Calibri" w:eastAsia="Calibri" w:hAnsi="Calibri"/>
          <w:sz w:val="44"/>
          <w:szCs w:val="44"/>
          <w:color w:val="auto"/>
        </w:rPr>
        <w:t>классный руководитель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) </w:t>
      </w:r>
      <w:r>
        <w:rPr>
          <w:rFonts w:ascii="Calibri" w:cs="Calibri" w:eastAsia="Calibri" w:hAnsi="Calibri"/>
          <w:sz w:val="44"/>
          <w:szCs w:val="44"/>
          <w:color w:val="auto"/>
        </w:rPr>
        <w:t>награждаются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 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памятными подарками </w:t>
      </w:r>
      <w:r>
        <w:rPr>
          <w:rFonts w:ascii="Calibri" w:cs="Calibri" w:eastAsia="Calibri" w:hAnsi="Calibri"/>
          <w:sz w:val="44"/>
          <w:szCs w:val="44"/>
          <w:color w:val="auto"/>
        </w:rPr>
        <w:t>(</w:t>
      </w:r>
      <w:r>
        <w:rPr>
          <w:rFonts w:ascii="Calibri" w:cs="Calibri" w:eastAsia="Calibri" w:hAnsi="Calibri"/>
          <w:sz w:val="44"/>
          <w:szCs w:val="44"/>
          <w:color w:val="auto"/>
        </w:rPr>
        <w:t>брендированная сувенирная продукция</w:t>
      </w:r>
      <w:r>
        <w:rPr>
          <w:rFonts w:ascii="Calibri" w:cs="Calibri" w:eastAsia="Calibri" w:hAnsi="Calibri"/>
          <w:sz w:val="44"/>
          <w:szCs w:val="44"/>
          <w:color w:val="auto"/>
        </w:rPr>
        <w:t>)</w:t>
      </w:r>
      <w:r>
        <w:rPr>
          <w:rFonts w:ascii="Calibri" w:cs="Calibri" w:eastAsia="Calibri" w:hAnsi="Calibri"/>
          <w:sz w:val="44"/>
          <w:szCs w:val="44"/>
          <w:color w:val="auto"/>
        </w:rPr>
        <w:t xml:space="preserve"> и поездкой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left="355" w:firstLine="5"/>
        <w:spacing w:after="0" w:line="183" w:lineRule="auto"/>
        <w:tabs>
          <w:tab w:leader="none" w:pos="747" w:val="left"/>
        </w:tabs>
        <w:numPr>
          <w:ilvl w:val="0"/>
          <w:numId w:val="9"/>
        </w:numPr>
        <w:rPr>
          <w:rFonts w:ascii="Calibri" w:cs="Calibri" w:eastAsia="Calibri" w:hAnsi="Calibri"/>
          <w:sz w:val="46"/>
          <w:szCs w:val="46"/>
          <w:color w:val="auto"/>
        </w:rPr>
      </w:pPr>
      <w:r>
        <w:rPr>
          <w:rFonts w:ascii="Calibri" w:cs="Calibri" w:eastAsia="Calibri" w:hAnsi="Calibri"/>
          <w:sz w:val="46"/>
          <w:szCs w:val="46"/>
          <w:color w:val="auto"/>
        </w:rPr>
        <w:t>другой регион этого же федерального округа Российской Федерации</w:t>
      </w:r>
      <w:r>
        <w:rPr>
          <w:rFonts w:ascii="Calibri" w:cs="Calibri" w:eastAsia="Calibri" w:hAnsi="Calibri"/>
          <w:sz w:val="46"/>
          <w:szCs w:val="46"/>
          <w:color w:val="auto"/>
        </w:rPr>
        <w:t>,</w:t>
      </w:r>
      <w:r>
        <w:rPr>
          <w:rFonts w:ascii="Calibri" w:cs="Calibri" w:eastAsia="Calibri" w:hAnsi="Calibri"/>
          <w:sz w:val="46"/>
          <w:szCs w:val="46"/>
          <w:color w:val="auto"/>
        </w:rPr>
        <w:t xml:space="preserve"> откуда будет команда победителей </w:t>
      </w:r>
      <w:r>
        <w:rPr>
          <w:rFonts w:ascii="Calibri" w:cs="Calibri" w:eastAsia="Calibri" w:hAnsi="Calibri"/>
          <w:sz w:val="46"/>
          <w:szCs w:val="46"/>
          <w:color w:val="auto"/>
        </w:rPr>
        <w:t>(20</w:t>
      </w:r>
      <w:r>
        <w:rPr>
          <w:rFonts w:ascii="Calibri" w:cs="Calibri" w:eastAsia="Calibri" w:hAnsi="Calibri"/>
          <w:sz w:val="46"/>
          <w:szCs w:val="46"/>
          <w:color w:val="auto"/>
        </w:rPr>
        <w:t xml:space="preserve"> </w:t>
      </w:r>
      <w:r>
        <w:rPr>
          <w:rFonts w:ascii="Calibri" w:cs="Calibri" w:eastAsia="Calibri" w:hAnsi="Calibri"/>
          <w:sz w:val="46"/>
          <w:szCs w:val="46"/>
          <w:color w:val="auto"/>
        </w:rPr>
        <w:t>–</w:t>
      </w:r>
      <w:r>
        <w:rPr>
          <w:rFonts w:ascii="Calibri" w:cs="Calibri" w:eastAsia="Calibri" w:hAnsi="Calibri"/>
          <w:sz w:val="46"/>
          <w:szCs w:val="46"/>
          <w:color w:val="auto"/>
        </w:rPr>
        <w:t xml:space="preserve"> </w:t>
      </w:r>
      <w:r>
        <w:rPr>
          <w:rFonts w:ascii="Calibri" w:cs="Calibri" w:eastAsia="Calibri" w:hAnsi="Calibri"/>
          <w:sz w:val="46"/>
          <w:szCs w:val="46"/>
          <w:color w:val="auto"/>
        </w:rPr>
        <w:t>22</w:t>
      </w:r>
      <w:r>
        <w:rPr>
          <w:rFonts w:ascii="Calibri" w:cs="Calibri" w:eastAsia="Calibri" w:hAnsi="Calibri"/>
          <w:sz w:val="46"/>
          <w:szCs w:val="46"/>
          <w:color w:val="auto"/>
        </w:rPr>
        <w:t xml:space="preserve"> ноября </w:t>
      </w:r>
      <w:r>
        <w:rPr>
          <w:rFonts w:ascii="Calibri" w:cs="Calibri" w:eastAsia="Calibri" w:hAnsi="Calibri"/>
          <w:sz w:val="46"/>
          <w:szCs w:val="46"/>
          <w:color w:val="auto"/>
        </w:rPr>
        <w:t>2020</w:t>
      </w:r>
      <w:r>
        <w:rPr>
          <w:rFonts w:ascii="Calibri" w:cs="Calibri" w:eastAsia="Calibri" w:hAnsi="Calibri"/>
          <w:sz w:val="46"/>
          <w:szCs w:val="46"/>
          <w:color w:val="auto"/>
        </w:rPr>
        <w:t xml:space="preserve"> г</w:t>
      </w:r>
      <w:r>
        <w:rPr>
          <w:rFonts w:ascii="Calibri" w:cs="Calibri" w:eastAsia="Calibri" w:hAnsi="Calibri"/>
          <w:sz w:val="46"/>
          <w:szCs w:val="46"/>
          <w:color w:val="auto"/>
        </w:rPr>
        <w:t>.).</w:t>
      </w:r>
      <w:r>
        <w:rPr>
          <w:rFonts w:ascii="Calibri" w:cs="Calibri" w:eastAsia="Calibri" w:hAnsi="Calibri"/>
          <w:sz w:val="46"/>
          <w:szCs w:val="46"/>
          <w:color w:val="auto"/>
        </w:rPr>
        <w:t xml:space="preserve"> Команды</w:t>
      </w:r>
      <w:r>
        <w:rPr>
          <w:rFonts w:ascii="Calibri" w:cs="Calibri" w:eastAsia="Calibri" w:hAnsi="Calibri"/>
          <w:sz w:val="46"/>
          <w:szCs w:val="46"/>
          <w:color w:val="auto"/>
        </w:rPr>
        <w:t>-</w:t>
      </w:r>
      <w:r>
        <w:rPr>
          <w:rFonts w:ascii="Calibri" w:cs="Calibri" w:eastAsia="Calibri" w:hAnsi="Calibri"/>
          <w:sz w:val="46"/>
          <w:szCs w:val="46"/>
          <w:color w:val="auto"/>
        </w:rPr>
        <w:t xml:space="preserve">победители </w:t>
      </w:r>
      <w:r>
        <w:rPr>
          <w:rFonts w:ascii="Calibri" w:cs="Calibri" w:eastAsia="Calibri" w:hAnsi="Calibri"/>
          <w:sz w:val="46"/>
          <w:szCs w:val="46"/>
          <w:color w:val="auto"/>
        </w:rPr>
        <w:t>(</w:t>
      </w:r>
      <w:r>
        <w:rPr>
          <w:rFonts w:ascii="Calibri" w:cs="Calibri" w:eastAsia="Calibri" w:hAnsi="Calibri"/>
          <w:sz w:val="46"/>
          <w:szCs w:val="46"/>
          <w:color w:val="auto"/>
        </w:rPr>
        <w:t>два родительских комитета</w:t>
      </w:r>
      <w:r>
        <w:rPr>
          <w:rFonts w:ascii="Calibri" w:cs="Calibri" w:eastAsia="Calibri" w:hAnsi="Calibri"/>
          <w:sz w:val="46"/>
          <w:szCs w:val="46"/>
          <w:color w:val="auto"/>
        </w:rPr>
        <w:t xml:space="preserve">) </w:t>
      </w:r>
      <w:r>
        <w:rPr>
          <w:rFonts w:ascii="Calibri" w:cs="Calibri" w:eastAsia="Calibri" w:hAnsi="Calibri"/>
          <w:sz w:val="46"/>
          <w:szCs w:val="46"/>
          <w:color w:val="auto"/>
        </w:rPr>
        <w:t>награждаются дипломами и кубками</w:t>
      </w:r>
      <w:r>
        <w:rPr>
          <w:rFonts w:ascii="Calibri" w:cs="Calibri" w:eastAsia="Calibri" w:hAnsi="Calibri"/>
          <w:sz w:val="46"/>
          <w:szCs w:val="46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895"/>
          </w:cols>
          <w:pgMar w:left="1305" w:top="629" w:right="1000" w:bottom="458" w:gutter="0" w:footer="0" w:header="0"/>
        </w:sect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80"/>
          <w:szCs w:val="80"/>
          <w:b w:val="1"/>
          <w:bCs w:val="1"/>
          <w:color w:val="FFFFFF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2192000" cy="19113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191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Финансирование Конкурса</w:t>
      </w:r>
    </w:p>
    <w:p>
      <w:pPr>
        <w:sectPr>
          <w:pgSz w:w="19200" w:h="10800" w:orient="landscape"/>
          <w:cols w:equalWidth="0" w:num="1">
            <w:col w:w="16700"/>
          </w:cols>
          <w:pgMar w:left="1440" w:top="1061" w:right="1060" w:bottom="531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both"/>
        <w:ind w:left="380" w:hanging="356"/>
        <w:spacing w:after="0" w:line="190" w:lineRule="auto"/>
        <w:tabs>
          <w:tab w:leader="none" w:pos="380" w:val="left"/>
        </w:tabs>
        <w:numPr>
          <w:ilvl w:val="0"/>
          <w:numId w:val="10"/>
        </w:numPr>
        <w:rPr>
          <w:rFonts w:ascii="Arial" w:cs="Arial" w:eastAsia="Arial" w:hAnsi="Arial"/>
          <w:sz w:val="52"/>
          <w:szCs w:val="52"/>
          <w:color w:val="auto"/>
        </w:rPr>
      </w:pPr>
      <w:r>
        <w:rPr>
          <w:rFonts w:ascii="Calibri" w:cs="Calibri" w:eastAsia="Calibri" w:hAnsi="Calibri"/>
          <w:sz w:val="52"/>
          <w:szCs w:val="52"/>
          <w:color w:val="auto"/>
        </w:rPr>
        <w:t>Организация и проведение Конкурса в части</w:t>
      </w:r>
      <w:r>
        <w:rPr>
          <w:rFonts w:ascii="Calibri" w:cs="Calibri" w:eastAsia="Calibri" w:hAnsi="Calibri"/>
          <w:sz w:val="52"/>
          <w:szCs w:val="52"/>
          <w:color w:val="auto"/>
        </w:rPr>
        <w:t>: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обеспечения участников </w:t>
      </w:r>
      <w:r>
        <w:rPr>
          <w:rFonts w:ascii="Calibri" w:cs="Calibri" w:eastAsia="Calibri" w:hAnsi="Calibri"/>
          <w:sz w:val="52"/>
          <w:szCs w:val="52"/>
          <w:color w:val="auto"/>
        </w:rPr>
        <w:t>(</w:t>
      </w:r>
      <w:r>
        <w:rPr>
          <w:rFonts w:ascii="Calibri" w:cs="Calibri" w:eastAsia="Calibri" w:hAnsi="Calibri"/>
          <w:sz w:val="52"/>
          <w:szCs w:val="52"/>
          <w:color w:val="auto"/>
        </w:rPr>
        <w:t>победителей и призеров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) </w:t>
      </w:r>
      <w:r>
        <w:rPr>
          <w:rFonts w:ascii="Calibri" w:cs="Calibri" w:eastAsia="Calibri" w:hAnsi="Calibri"/>
          <w:sz w:val="52"/>
          <w:szCs w:val="52"/>
          <w:color w:val="auto"/>
        </w:rPr>
        <w:t>дипломами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, </w:t>
      </w:r>
      <w:r>
        <w:rPr>
          <w:rFonts w:ascii="Calibri" w:cs="Calibri" w:eastAsia="Calibri" w:hAnsi="Calibri"/>
          <w:sz w:val="52"/>
          <w:szCs w:val="52"/>
          <w:color w:val="auto"/>
        </w:rPr>
        <w:t>памятными подарками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(</w:t>
      </w:r>
      <w:r>
        <w:rPr>
          <w:rFonts w:ascii="Calibri" w:cs="Calibri" w:eastAsia="Calibri" w:hAnsi="Calibri"/>
          <w:sz w:val="52"/>
          <w:szCs w:val="52"/>
          <w:color w:val="auto"/>
        </w:rPr>
        <w:t>брендированная сувенирная продукция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) </w:t>
      </w:r>
      <w:r>
        <w:rPr>
          <w:rFonts w:ascii="Calibri" w:cs="Calibri" w:eastAsia="Calibri" w:hAnsi="Calibri"/>
          <w:sz w:val="52"/>
          <w:szCs w:val="52"/>
          <w:color w:val="auto"/>
        </w:rPr>
        <w:t>производятся за счет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ФГБУ </w:t>
      </w:r>
      <w:r>
        <w:rPr>
          <w:rFonts w:ascii="Calibri" w:cs="Calibri" w:eastAsia="Calibri" w:hAnsi="Calibri"/>
          <w:sz w:val="52"/>
          <w:szCs w:val="52"/>
          <w:color w:val="auto"/>
        </w:rPr>
        <w:t>«</w:t>
      </w:r>
      <w:r>
        <w:rPr>
          <w:rFonts w:ascii="Calibri" w:cs="Calibri" w:eastAsia="Calibri" w:hAnsi="Calibri"/>
          <w:sz w:val="52"/>
          <w:szCs w:val="52"/>
          <w:color w:val="auto"/>
        </w:rPr>
        <w:t>Росдетцентр</w:t>
      </w:r>
      <w:r>
        <w:rPr>
          <w:rFonts w:ascii="Calibri" w:cs="Calibri" w:eastAsia="Calibri" w:hAnsi="Calibri"/>
          <w:sz w:val="52"/>
          <w:szCs w:val="52"/>
          <w:color w:val="auto"/>
        </w:rPr>
        <w:t>»;</w:t>
      </w:r>
    </w:p>
    <w:p>
      <w:pPr>
        <w:spacing w:after="0" w:line="186" w:lineRule="exact"/>
        <w:rPr>
          <w:rFonts w:ascii="Arial" w:cs="Arial" w:eastAsia="Arial" w:hAnsi="Arial"/>
          <w:sz w:val="52"/>
          <w:szCs w:val="52"/>
          <w:color w:val="auto"/>
        </w:rPr>
      </w:pPr>
    </w:p>
    <w:p>
      <w:pPr>
        <w:jc w:val="both"/>
        <w:ind w:left="380" w:hanging="356"/>
        <w:spacing w:after="0" w:line="190" w:lineRule="auto"/>
        <w:tabs>
          <w:tab w:leader="none" w:pos="380" w:val="left"/>
        </w:tabs>
        <w:numPr>
          <w:ilvl w:val="0"/>
          <w:numId w:val="10"/>
        </w:numPr>
        <w:rPr>
          <w:rFonts w:ascii="Arial" w:cs="Arial" w:eastAsia="Arial" w:hAnsi="Arial"/>
          <w:sz w:val="52"/>
          <w:szCs w:val="52"/>
          <w:color w:val="auto"/>
        </w:rPr>
      </w:pPr>
      <w:r>
        <w:rPr>
          <w:rFonts w:ascii="Calibri" w:cs="Calibri" w:eastAsia="Calibri" w:hAnsi="Calibri"/>
          <w:sz w:val="52"/>
          <w:szCs w:val="52"/>
          <w:color w:val="auto"/>
        </w:rPr>
        <w:t>Организация и проведение Конкурса в части</w:t>
      </w:r>
      <w:r>
        <w:rPr>
          <w:rFonts w:ascii="Calibri" w:cs="Calibri" w:eastAsia="Calibri" w:hAnsi="Calibri"/>
          <w:sz w:val="52"/>
          <w:szCs w:val="52"/>
          <w:color w:val="auto"/>
        </w:rPr>
        <w:t>: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транспортного обслуживания </w:t>
      </w:r>
      <w:r>
        <w:rPr>
          <w:rFonts w:ascii="Calibri" w:cs="Calibri" w:eastAsia="Calibri" w:hAnsi="Calibri"/>
          <w:sz w:val="52"/>
          <w:szCs w:val="52"/>
          <w:color w:val="auto"/>
        </w:rPr>
        <w:t>(</w:t>
      </w:r>
      <w:r>
        <w:rPr>
          <w:rFonts w:ascii="Calibri" w:cs="Calibri" w:eastAsia="Calibri" w:hAnsi="Calibri"/>
          <w:sz w:val="52"/>
          <w:szCs w:val="52"/>
          <w:color w:val="auto"/>
        </w:rPr>
        <w:t>поездки</w:t>
      </w:r>
      <w:r>
        <w:rPr>
          <w:rFonts w:ascii="Calibri" w:cs="Calibri" w:eastAsia="Calibri" w:hAnsi="Calibri"/>
          <w:sz w:val="52"/>
          <w:szCs w:val="52"/>
          <w:color w:val="auto"/>
        </w:rPr>
        <w:t>)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победителей в другой регион Российской Федерации</w:t>
      </w:r>
      <w:r>
        <w:rPr>
          <w:rFonts w:ascii="Calibri" w:cs="Calibri" w:eastAsia="Calibri" w:hAnsi="Calibri"/>
          <w:sz w:val="52"/>
          <w:szCs w:val="52"/>
          <w:color w:val="auto"/>
        </w:rPr>
        <w:t>,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из столицы субъекта или города областного значения до места назначения и обратно</w:t>
      </w:r>
      <w:r>
        <w:rPr>
          <w:rFonts w:ascii="Calibri" w:cs="Calibri" w:eastAsia="Calibri" w:hAnsi="Calibri"/>
          <w:sz w:val="52"/>
          <w:szCs w:val="52"/>
          <w:color w:val="auto"/>
        </w:rPr>
        <w:t>,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питание во время поездки</w:t>
      </w:r>
      <w:r>
        <w:rPr>
          <w:rFonts w:ascii="Calibri" w:cs="Calibri" w:eastAsia="Calibri" w:hAnsi="Calibri"/>
          <w:sz w:val="52"/>
          <w:szCs w:val="52"/>
          <w:color w:val="auto"/>
        </w:rPr>
        <w:t>,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проживание</w:t>
      </w:r>
      <w:r>
        <w:rPr>
          <w:rFonts w:ascii="Calibri" w:cs="Calibri" w:eastAsia="Calibri" w:hAnsi="Calibri"/>
          <w:sz w:val="52"/>
          <w:szCs w:val="52"/>
          <w:color w:val="auto"/>
        </w:rPr>
        <w:t>,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экскурсионная программа</w:t>
      </w:r>
      <w:r>
        <w:rPr>
          <w:rFonts w:ascii="Calibri" w:cs="Calibri" w:eastAsia="Calibri" w:hAnsi="Calibri"/>
          <w:sz w:val="52"/>
          <w:szCs w:val="52"/>
          <w:color w:val="auto"/>
        </w:rPr>
        <w:t>,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производятся за счет ФГБУ </w:t>
      </w:r>
      <w:r>
        <w:rPr>
          <w:rFonts w:ascii="Calibri" w:cs="Calibri" w:eastAsia="Calibri" w:hAnsi="Calibri"/>
          <w:sz w:val="52"/>
          <w:szCs w:val="52"/>
          <w:color w:val="auto"/>
        </w:rPr>
        <w:t>«</w:t>
      </w:r>
      <w:r>
        <w:rPr>
          <w:rFonts w:ascii="Calibri" w:cs="Calibri" w:eastAsia="Calibri" w:hAnsi="Calibri"/>
          <w:sz w:val="52"/>
          <w:szCs w:val="52"/>
          <w:color w:val="auto"/>
        </w:rPr>
        <w:t>Росдетцентр</w:t>
      </w:r>
      <w:r>
        <w:rPr>
          <w:rFonts w:ascii="Calibri" w:cs="Calibri" w:eastAsia="Calibri" w:hAnsi="Calibri"/>
          <w:sz w:val="52"/>
          <w:szCs w:val="52"/>
          <w:color w:val="auto"/>
        </w:rPr>
        <w:t>»;</w:t>
      </w:r>
    </w:p>
    <w:p>
      <w:pPr>
        <w:spacing w:after="0" w:line="185" w:lineRule="exact"/>
        <w:rPr>
          <w:rFonts w:ascii="Arial" w:cs="Arial" w:eastAsia="Arial" w:hAnsi="Arial"/>
          <w:sz w:val="52"/>
          <w:szCs w:val="52"/>
          <w:color w:val="auto"/>
        </w:rPr>
      </w:pPr>
    </w:p>
    <w:p>
      <w:pPr>
        <w:jc w:val="both"/>
        <w:ind w:left="380" w:hanging="356"/>
        <w:spacing w:after="0" w:line="191" w:lineRule="auto"/>
        <w:tabs>
          <w:tab w:leader="none" w:pos="380" w:val="left"/>
        </w:tabs>
        <w:numPr>
          <w:ilvl w:val="0"/>
          <w:numId w:val="10"/>
        </w:numPr>
        <w:rPr>
          <w:rFonts w:ascii="Arial" w:cs="Arial" w:eastAsia="Arial" w:hAnsi="Arial"/>
          <w:sz w:val="52"/>
          <w:szCs w:val="52"/>
          <w:color w:val="auto"/>
        </w:rPr>
      </w:pPr>
      <w:r>
        <w:rPr>
          <w:rFonts w:ascii="Calibri" w:cs="Calibri" w:eastAsia="Calibri" w:hAnsi="Calibri"/>
          <w:sz w:val="52"/>
          <w:szCs w:val="52"/>
          <w:color w:val="auto"/>
        </w:rPr>
        <w:t>Расходы</w:t>
      </w:r>
      <w:r>
        <w:rPr>
          <w:rFonts w:ascii="Calibri" w:cs="Calibri" w:eastAsia="Calibri" w:hAnsi="Calibri"/>
          <w:sz w:val="52"/>
          <w:szCs w:val="52"/>
          <w:color w:val="auto"/>
        </w:rPr>
        <w:t>,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связанные с организацией транспортного обслуживания участников </w:t>
      </w:r>
      <w:r>
        <w:rPr>
          <w:rFonts w:ascii="Calibri" w:cs="Calibri" w:eastAsia="Calibri" w:hAnsi="Calibri"/>
          <w:sz w:val="52"/>
          <w:szCs w:val="52"/>
          <w:color w:val="auto"/>
        </w:rPr>
        <w:t>(</w:t>
      </w:r>
      <w:r>
        <w:rPr>
          <w:rFonts w:ascii="Calibri" w:cs="Calibri" w:eastAsia="Calibri" w:hAnsi="Calibri"/>
          <w:sz w:val="52"/>
          <w:szCs w:val="52"/>
          <w:color w:val="auto"/>
        </w:rPr>
        <w:t>проезда</w:t>
      </w:r>
      <w:r>
        <w:rPr>
          <w:rFonts w:ascii="Calibri" w:cs="Calibri" w:eastAsia="Calibri" w:hAnsi="Calibri"/>
          <w:sz w:val="52"/>
          <w:szCs w:val="52"/>
          <w:color w:val="auto"/>
        </w:rPr>
        <w:t>)</w:t>
      </w:r>
      <w:r>
        <w:rPr>
          <w:rFonts w:ascii="Calibri" w:cs="Calibri" w:eastAsia="Calibri" w:hAnsi="Calibri"/>
          <w:sz w:val="52"/>
          <w:szCs w:val="52"/>
          <w:color w:val="auto"/>
        </w:rPr>
        <w:t xml:space="preserve"> до столицы субъекта или города областного значения производятся за счет участников Конкурса</w:t>
      </w:r>
      <w:r>
        <w:rPr>
          <w:rFonts w:ascii="Calibri" w:cs="Calibri" w:eastAsia="Calibri" w:hAnsi="Calibri"/>
          <w:sz w:val="52"/>
          <w:szCs w:val="52"/>
          <w:color w:val="auto"/>
        </w:rPr>
        <w:t>.</w:t>
      </w:r>
    </w:p>
    <w:p>
      <w:pPr>
        <w:sectPr>
          <w:pgSz w:w="19200" w:h="10800" w:orient="landscape"/>
          <w:cols w:equalWidth="0" w:num="1">
            <w:col w:w="16700"/>
          </w:cols>
          <w:pgMar w:left="1440" w:top="1061" w:right="1060" w:bottom="531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right"/>
        <w:ind w:right="293"/>
        <w:spacing w:after="0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72"/>
          <w:szCs w:val="72"/>
          <w:b w:val="1"/>
          <w:bCs w:val="1"/>
          <w:color w:val="auto"/>
        </w:rPr>
        <w:t>Контактная</w:t>
      </w:r>
    </w:p>
    <w:p>
      <w:pPr>
        <w:ind w:left="1760"/>
        <w:spacing w:after="0" w:line="212" w:lineRule="auto"/>
        <w:rPr>
          <w:sz w:val="20"/>
          <w:szCs w:val="20"/>
          <w:color w:val="auto"/>
        </w:rPr>
      </w:pPr>
      <w:r>
        <w:rPr>
          <w:rFonts w:ascii="Calibri Light" w:cs="Calibri Light" w:eastAsia="Calibri Light" w:hAnsi="Calibri Light"/>
          <w:sz w:val="72"/>
          <w:szCs w:val="72"/>
          <w:b w:val="1"/>
          <w:bCs w:val="1"/>
          <w:color w:val="auto"/>
        </w:rPr>
        <w:t>информация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ind w:left="367" w:right="1740" w:hanging="367"/>
        <w:spacing w:after="0" w:line="204" w:lineRule="auto"/>
        <w:tabs>
          <w:tab w:leader="none" w:pos="367" w:val="left"/>
        </w:tabs>
        <w:numPr>
          <w:ilvl w:val="0"/>
          <w:numId w:val="11"/>
        </w:numPr>
        <w:rPr>
          <w:rFonts w:ascii="Arial" w:cs="Arial" w:eastAsia="Arial" w:hAnsi="Arial"/>
          <w:sz w:val="48"/>
          <w:szCs w:val="48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г</w:t>
      </w:r>
      <w:r>
        <w:rPr>
          <w:rFonts w:ascii="Calibri" w:cs="Calibri" w:eastAsia="Calibri" w:hAnsi="Calibri"/>
          <w:sz w:val="48"/>
          <w:szCs w:val="48"/>
          <w:color w:val="auto"/>
        </w:rPr>
        <w:t>.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Москва</w:t>
      </w:r>
      <w:r>
        <w:rPr>
          <w:rFonts w:ascii="Calibri" w:cs="Calibri" w:eastAsia="Calibri" w:hAnsi="Calibri"/>
          <w:sz w:val="48"/>
          <w:szCs w:val="48"/>
          <w:color w:val="auto"/>
        </w:rPr>
        <w:t>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ул</w:t>
      </w:r>
      <w:r>
        <w:rPr>
          <w:rFonts w:ascii="Calibri" w:cs="Calibri" w:eastAsia="Calibri" w:hAnsi="Calibri"/>
          <w:sz w:val="48"/>
          <w:szCs w:val="48"/>
          <w:color w:val="auto"/>
        </w:rPr>
        <w:t>.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Усачева</w:t>
      </w:r>
      <w:r>
        <w:rPr>
          <w:rFonts w:ascii="Calibri" w:cs="Calibri" w:eastAsia="Calibri" w:hAnsi="Calibri"/>
          <w:sz w:val="48"/>
          <w:szCs w:val="48"/>
          <w:color w:val="auto"/>
        </w:rPr>
        <w:t>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д</w:t>
      </w:r>
      <w:r>
        <w:rPr>
          <w:rFonts w:ascii="Calibri" w:cs="Calibri" w:eastAsia="Calibri" w:hAnsi="Calibri"/>
          <w:sz w:val="48"/>
          <w:szCs w:val="48"/>
          <w:color w:val="auto"/>
        </w:rPr>
        <w:t>. 64,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телефон</w:t>
      </w:r>
      <w:r>
        <w:rPr>
          <w:rFonts w:ascii="Calibri" w:cs="Calibri" w:eastAsia="Calibri" w:hAnsi="Calibri"/>
          <w:sz w:val="48"/>
          <w:szCs w:val="48"/>
          <w:color w:val="auto"/>
        </w:rPr>
        <w:t>: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 </w:t>
      </w:r>
      <w:r>
        <w:rPr>
          <w:rFonts w:ascii="Calibri" w:cs="Calibri" w:eastAsia="Calibri" w:hAnsi="Calibri"/>
          <w:sz w:val="48"/>
          <w:szCs w:val="48"/>
          <w:color w:val="auto"/>
        </w:rPr>
        <w:t xml:space="preserve">+ 7 (495) 122 21 26 </w:t>
      </w:r>
      <w:r>
        <w:rPr>
          <w:rFonts w:ascii="Calibri" w:cs="Calibri" w:eastAsia="Calibri" w:hAnsi="Calibri"/>
          <w:sz w:val="48"/>
          <w:szCs w:val="48"/>
          <w:color w:val="auto"/>
        </w:rPr>
        <w:t>доб</w:t>
      </w:r>
      <w:r>
        <w:rPr>
          <w:rFonts w:ascii="Calibri" w:cs="Calibri" w:eastAsia="Calibri" w:hAnsi="Calibri"/>
          <w:sz w:val="48"/>
          <w:szCs w:val="48"/>
          <w:color w:val="auto"/>
        </w:rPr>
        <w:t>.113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-5074920</wp:posOffset>
            </wp:positionH>
            <wp:positionV relativeFrom="paragraph">
              <wp:posOffset>-2646045</wp:posOffset>
            </wp:positionV>
            <wp:extent cx="12188825" cy="68580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825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67" w:right="1140" w:hanging="37"/>
        <w:spacing w:after="0" w:line="208" w:lineRule="auto"/>
        <w:rPr>
          <w:sz w:val="20"/>
          <w:szCs w:val="20"/>
          <w:color w:val="auto"/>
        </w:rPr>
      </w:pPr>
      <w:r>
        <w:rPr>
          <w:rFonts w:ascii="Calibri" w:cs="Calibri" w:eastAsia="Calibri" w:hAnsi="Calibri"/>
          <w:sz w:val="48"/>
          <w:szCs w:val="48"/>
          <w:color w:val="auto"/>
        </w:rPr>
        <w:t>Шуст Людмила Владимировна специалист аналитического сектора информационно</w:t>
      </w:r>
      <w:r>
        <w:rPr>
          <w:rFonts w:ascii="Calibri" w:cs="Calibri" w:eastAsia="Calibri" w:hAnsi="Calibri"/>
          <w:sz w:val="48"/>
          <w:szCs w:val="48"/>
          <w:color w:val="auto"/>
        </w:rPr>
        <w:t>-</w:t>
      </w:r>
      <w:r>
        <w:rPr>
          <w:rFonts w:ascii="Calibri" w:cs="Calibri" w:eastAsia="Calibri" w:hAnsi="Calibri"/>
          <w:sz w:val="48"/>
          <w:szCs w:val="48"/>
          <w:color w:val="auto"/>
        </w:rPr>
        <w:t>аналитического отдела е</w:t>
      </w:r>
      <w:r>
        <w:rPr>
          <w:rFonts w:ascii="Calibri" w:cs="Calibri" w:eastAsia="Calibri" w:hAnsi="Calibri"/>
          <w:sz w:val="48"/>
          <w:szCs w:val="48"/>
          <w:color w:val="auto"/>
        </w:rPr>
        <w:t>-mail: roditeli@rdcentr.ru</w:t>
      </w:r>
    </w:p>
    <w:sectPr>
      <w:pgSz w:w="19200" w:h="10800" w:orient="landscape"/>
      <w:cols w:equalWidth="0" w:num="2">
        <w:col w:w="5833" w:space="720"/>
        <w:col w:w="9767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1BB"/>
    <w:multiLevelType w:val="hybridMultilevel"/>
    <w:lvl w:ilvl="0">
      <w:lvlJc w:val="left"/>
      <w:lvlText w:val="•"/>
      <w:numFmt w:val="bullet"/>
      <w:start w:val="1"/>
    </w:lvl>
  </w:abstractNum>
  <w:abstractNum w:abstractNumId="1">
    <w:nsid w:val="26E9"/>
    <w:multiLevelType w:val="hybridMultilevel"/>
    <w:lvl w:ilvl="0">
      <w:lvlJc w:val="left"/>
      <w:lvlText w:val="•"/>
      <w:numFmt w:val="bullet"/>
      <w:start w:val="1"/>
    </w:lvl>
  </w:abstractNum>
  <w:abstractNum w:abstractNumId="2">
    <w:nsid w:val="1EB"/>
    <w:multiLevelType w:val="hybridMultilevel"/>
    <w:lvl w:ilvl="0">
      <w:lvlJc w:val="left"/>
      <w:lvlText w:val="и"/>
      <w:numFmt w:val="bullet"/>
      <w:start w:val="1"/>
    </w:lvl>
  </w:abstractNum>
  <w:abstractNum w:abstractNumId="3">
    <w:nsid w:val="BB3"/>
    <w:multiLevelType w:val="hybridMultilevel"/>
    <w:lvl w:ilvl="0">
      <w:lvlJc w:val="left"/>
      <w:lvlText w:val="•"/>
      <w:numFmt w:val="bullet"/>
      <w:start w:val="1"/>
    </w:lvl>
    <w:lvl w:ilvl="1">
      <w:lvlJc w:val="left"/>
      <w:lvlText w:val="с"/>
      <w:numFmt w:val="bullet"/>
      <w:start w:val="1"/>
    </w:lvl>
  </w:abstractNum>
  <w:abstractNum w:abstractNumId="4">
    <w:nsid w:val="2EA6"/>
    <w:multiLevelType w:val="hybridMultilevel"/>
    <w:lvl w:ilvl="0">
      <w:lvlJc w:val="left"/>
      <w:lvlText w:val="•"/>
      <w:numFmt w:val="bullet"/>
      <w:start w:val="1"/>
    </w:lvl>
    <w:lvl w:ilvl="1">
      <w:lvlJc w:val="left"/>
      <w:lvlText w:val="*"/>
      <w:numFmt w:val="bullet"/>
      <w:start w:val="1"/>
    </w:lvl>
  </w:abstractNum>
  <w:abstractNum w:abstractNumId="5">
    <w:nsid w:val="12DB"/>
    <w:multiLevelType w:val="hybridMultilevel"/>
    <w:lvl w:ilvl="0">
      <w:lvlJc w:val="left"/>
      <w:lvlText w:val="•"/>
      <w:numFmt w:val="bullet"/>
      <w:start w:val="1"/>
    </w:lvl>
  </w:abstractNum>
  <w:abstractNum w:abstractNumId="6">
    <w:nsid w:val="153C"/>
    <w:multiLevelType w:val="hybridMultilevel"/>
    <w:lvl w:ilvl="0">
      <w:lvlJc w:val="left"/>
      <w:lvlText w:val="•"/>
      <w:numFmt w:val="bullet"/>
      <w:start w:val="1"/>
    </w:lvl>
  </w:abstractNum>
  <w:abstractNum w:abstractNumId="7">
    <w:nsid w:val="7E87"/>
    <w:multiLevelType w:val="hybridMultilevel"/>
    <w:lvl w:ilvl="0">
      <w:lvlJc w:val="left"/>
      <w:lvlText w:val="•"/>
      <w:numFmt w:val="bullet"/>
      <w:start w:val="1"/>
    </w:lvl>
    <w:lvl w:ilvl="1">
      <w:lvlJc w:val="left"/>
      <w:lvlText w:val="и"/>
      <w:numFmt w:val="bullet"/>
      <w:start w:val="1"/>
    </w:lvl>
  </w:abstractNum>
  <w:abstractNum w:abstractNumId="8">
    <w:nsid w:val="390C"/>
    <w:multiLevelType w:val="hybridMultilevel"/>
    <w:lvl w:ilvl="0">
      <w:lvlJc w:val="left"/>
      <w:lvlText w:val="в"/>
      <w:numFmt w:val="bullet"/>
      <w:start w:val="1"/>
    </w:lvl>
  </w:abstractNum>
  <w:abstractNum w:abstractNumId="9">
    <w:nsid w:val="F3E"/>
    <w:multiLevelType w:val="hybridMultilevel"/>
    <w:lvl w:ilvl="0">
      <w:lvlJc w:val="left"/>
      <w:lvlText w:val="•"/>
      <w:numFmt w:val="bullet"/>
      <w:start w:val="1"/>
    </w:lvl>
  </w:abstractNum>
  <w:abstractNum w:abstractNumId="10">
    <w:nsid w:val="99"/>
    <w:multiLevelType w:val="hybridMultilevel"/>
    <w:lvl w:ilvl="0">
      <w:lvlJc w:val="left"/>
      <w:lvlText w:val="•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  <Relationship Id="rId8" Type="http://schemas.openxmlformats.org/officeDocument/2006/relationships/image" Target="media/image1.png" />
  <Relationship Id="rId11" Type="http://schemas.openxmlformats.org/officeDocument/2006/relationships/image" Target="media/image2.png" />
  <Relationship Id="rId12" Type="http://schemas.openxmlformats.org/officeDocument/2006/relationships/image" Target="media/image3.png" />
  <Relationship Id="rId13" Type="http://schemas.openxmlformats.org/officeDocument/2006/relationships/image" Target="media/image4.png" />
  <Relationship Id="rId14" Type="http://schemas.openxmlformats.org/officeDocument/2006/relationships/image" Target="media/image5.png" />
  <Relationship Id="rId15" Type="http://schemas.openxmlformats.org/officeDocument/2006/relationships/image" Target="media/image6.png" />
  <Relationship Id="rId16" Type="http://schemas.openxmlformats.org/officeDocument/2006/relationships/image" Target="media/image7.png" />
  <Relationship Id="rId17" Type="http://schemas.openxmlformats.org/officeDocument/2006/relationships/image" Target="media/image8.png" />
  <Relationship Id="rId18" Type="http://schemas.openxmlformats.org/officeDocument/2006/relationships/image" Target="media/image9.png" />
  <Relationship Id="rId19" Type="http://schemas.openxmlformats.org/officeDocument/2006/relationships/image" Target="media/image10.png" />
  <Relationship Id="rId20" Type="http://schemas.openxmlformats.org/officeDocument/2006/relationships/image" Target="media/image11.pn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2020-08-30T10:25:15Z</dcterms:created>
  <dcterms:modified xsi:type="dcterms:W3CDTF">2020-08-30T10:25:15Z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