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F0" w:rsidRDefault="006C1EF0" w:rsidP="006C1EF0">
      <w:pPr>
        <w:rPr>
          <w:rFonts w:ascii="Times New Roman" w:hAnsi="Times New Roman"/>
          <w:sz w:val="28"/>
        </w:rPr>
      </w:pPr>
    </w:p>
    <w:p w:rsidR="006C1EF0" w:rsidRDefault="006C1EF0" w:rsidP="006C1EF0">
      <w:pPr>
        <w:rPr>
          <w:rFonts w:ascii="Times New Roman" w:hAnsi="Times New Roman"/>
          <w:sz w:val="28"/>
        </w:rPr>
      </w:pPr>
    </w:p>
    <w:p w:rsidR="006C1EF0" w:rsidRPr="002B3C3B" w:rsidRDefault="006C1EF0" w:rsidP="006C1EF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августа 2009 года вступил в силу </w:t>
      </w:r>
      <w:r w:rsidRPr="002B3C3B">
        <w:rPr>
          <w:sz w:val="28"/>
          <w:szCs w:val="28"/>
        </w:rPr>
        <w:t>Закон Свердловской области от 16.07.2009 г</w:t>
      </w:r>
      <w:r w:rsidRPr="002B3C3B">
        <w:rPr>
          <w:sz w:val="28"/>
          <w:szCs w:val="28"/>
        </w:rPr>
        <w:t>о</w:t>
      </w:r>
      <w:r w:rsidRPr="002B3C3B">
        <w:rPr>
          <w:sz w:val="28"/>
          <w:szCs w:val="28"/>
        </w:rPr>
        <w:t>да №73-ОЗ «Об установлении на территории Свердловской области мер по недопущению нахождения детей в ночное время в местах, нахождение в к</w:t>
      </w:r>
      <w:r w:rsidRPr="002B3C3B">
        <w:rPr>
          <w:sz w:val="28"/>
          <w:szCs w:val="28"/>
        </w:rPr>
        <w:t>о</w:t>
      </w:r>
      <w:r w:rsidRPr="002B3C3B">
        <w:rPr>
          <w:sz w:val="28"/>
          <w:szCs w:val="28"/>
        </w:rPr>
        <w:t>торых может причинить вред здоровью детей, их физическому, интеллектуальному, психическому, духовному и нравственному ра</w:t>
      </w:r>
      <w:r w:rsidRPr="002B3C3B">
        <w:rPr>
          <w:sz w:val="28"/>
          <w:szCs w:val="28"/>
        </w:rPr>
        <w:t>з</w:t>
      </w:r>
      <w:r w:rsidRPr="002B3C3B">
        <w:rPr>
          <w:sz w:val="28"/>
          <w:szCs w:val="28"/>
        </w:rPr>
        <w:t>витию».</w:t>
      </w:r>
    </w:p>
    <w:p w:rsidR="006C1EF0" w:rsidRPr="002B3C3B" w:rsidRDefault="006C1EF0" w:rsidP="006C1EF0">
      <w:pPr>
        <w:pStyle w:val="a3"/>
        <w:jc w:val="both"/>
        <w:rPr>
          <w:sz w:val="28"/>
          <w:szCs w:val="28"/>
        </w:rPr>
      </w:pPr>
      <w:r w:rsidRPr="002B3C3B">
        <w:rPr>
          <w:rStyle w:val="a5"/>
          <w:b/>
          <w:bCs/>
          <w:sz w:val="28"/>
          <w:szCs w:val="28"/>
        </w:rPr>
        <w:t>Не допускается</w:t>
      </w:r>
      <w:r w:rsidRPr="002B3C3B">
        <w:rPr>
          <w:sz w:val="28"/>
          <w:szCs w:val="28"/>
        </w:rPr>
        <w:t> нахождение лиц, не достигших возраста </w:t>
      </w:r>
      <w:r w:rsidRPr="002B3C3B">
        <w:rPr>
          <w:rStyle w:val="a4"/>
          <w:sz w:val="28"/>
          <w:szCs w:val="28"/>
        </w:rPr>
        <w:t>18 лет</w:t>
      </w:r>
      <w:r w:rsidRPr="002B3C3B">
        <w:rPr>
          <w:sz w:val="28"/>
          <w:szCs w:val="28"/>
        </w:rPr>
        <w:t>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реализации: товаров только сексуального характера; только а</w:t>
      </w:r>
      <w:r w:rsidRPr="002B3C3B">
        <w:rPr>
          <w:sz w:val="28"/>
          <w:szCs w:val="28"/>
        </w:rPr>
        <w:t>л</w:t>
      </w:r>
      <w:r w:rsidRPr="002B3C3B">
        <w:rPr>
          <w:sz w:val="28"/>
          <w:szCs w:val="28"/>
        </w:rPr>
        <w:t>когольной продукции; услуг в сфере торговли и общественного питания (организ</w:t>
      </w:r>
      <w:r w:rsidRPr="002B3C3B">
        <w:rPr>
          <w:sz w:val="28"/>
          <w:szCs w:val="28"/>
        </w:rPr>
        <w:t>а</w:t>
      </w:r>
      <w:r w:rsidRPr="002B3C3B">
        <w:rPr>
          <w:sz w:val="28"/>
          <w:szCs w:val="28"/>
        </w:rPr>
        <w:t>циях или пунктах) для развлечения, досуга, где в установленном законом п</w:t>
      </w:r>
      <w:r w:rsidRPr="002B3C3B">
        <w:rPr>
          <w:sz w:val="28"/>
          <w:szCs w:val="28"/>
        </w:rPr>
        <w:t>о</w:t>
      </w:r>
      <w:r w:rsidRPr="002B3C3B">
        <w:rPr>
          <w:sz w:val="28"/>
          <w:szCs w:val="28"/>
        </w:rPr>
        <w:t>рядке предусмотрена розничная продажа алкогольной продукции; имеют доступ к сети интернет.</w:t>
      </w:r>
    </w:p>
    <w:p w:rsidR="006C1EF0" w:rsidRPr="002B3C3B" w:rsidRDefault="006C1EF0" w:rsidP="006C1EF0">
      <w:pPr>
        <w:pStyle w:val="a3"/>
        <w:jc w:val="both"/>
        <w:rPr>
          <w:sz w:val="28"/>
          <w:szCs w:val="28"/>
        </w:rPr>
      </w:pPr>
      <w:r w:rsidRPr="002B3C3B">
        <w:rPr>
          <w:rStyle w:val="a4"/>
          <w:i/>
          <w:iCs/>
          <w:sz w:val="28"/>
          <w:szCs w:val="28"/>
        </w:rPr>
        <w:t>Не допускается</w:t>
      </w:r>
      <w:r w:rsidRPr="002B3C3B">
        <w:rPr>
          <w:sz w:val="28"/>
          <w:szCs w:val="28"/>
        </w:rPr>
        <w:t> нахождение лиц, не достигших возраста </w:t>
      </w:r>
      <w:r w:rsidRPr="002B3C3B">
        <w:rPr>
          <w:rStyle w:val="a4"/>
          <w:sz w:val="28"/>
          <w:szCs w:val="28"/>
        </w:rPr>
        <w:t>16 лет</w:t>
      </w:r>
      <w:r w:rsidRPr="002B3C3B">
        <w:rPr>
          <w:sz w:val="28"/>
          <w:szCs w:val="28"/>
        </w:rPr>
        <w:t>, в ночное время без сопровождения родителей (лиц, их заменяющих) или лиц, осуществляющих мер</w:t>
      </w:r>
      <w:r w:rsidRPr="002B3C3B">
        <w:rPr>
          <w:sz w:val="28"/>
          <w:szCs w:val="28"/>
        </w:rPr>
        <w:t>о</w:t>
      </w:r>
      <w:r w:rsidRPr="002B3C3B">
        <w:rPr>
          <w:sz w:val="28"/>
          <w:szCs w:val="28"/>
        </w:rPr>
        <w:t>приятия по образованию, воспитанию, развитию, охране здоровья, социальной з</w:t>
      </w:r>
      <w:r w:rsidRPr="002B3C3B">
        <w:rPr>
          <w:sz w:val="28"/>
          <w:szCs w:val="28"/>
        </w:rPr>
        <w:t>а</w:t>
      </w:r>
      <w:r w:rsidRPr="002B3C3B">
        <w:rPr>
          <w:sz w:val="28"/>
          <w:szCs w:val="28"/>
        </w:rPr>
        <w:t>щите и социальному обслуживанию детей, содействию их социальной адаптации, социальной реабилитации и подобные мероприятия с участием детей в обществе</w:t>
      </w:r>
      <w:r w:rsidRPr="002B3C3B">
        <w:rPr>
          <w:sz w:val="28"/>
          <w:szCs w:val="28"/>
        </w:rPr>
        <w:t>н</w:t>
      </w:r>
      <w:r w:rsidRPr="002B3C3B">
        <w:rPr>
          <w:sz w:val="28"/>
          <w:szCs w:val="28"/>
        </w:rPr>
        <w:t>ных местах.</w:t>
      </w:r>
    </w:p>
    <w:p w:rsidR="006C1EF0" w:rsidRPr="002B3C3B" w:rsidRDefault="006C1EF0" w:rsidP="006C1EF0">
      <w:pPr>
        <w:pStyle w:val="a3"/>
        <w:jc w:val="both"/>
        <w:rPr>
          <w:sz w:val="28"/>
          <w:szCs w:val="28"/>
        </w:rPr>
      </w:pPr>
      <w:r w:rsidRPr="002B3C3B">
        <w:rPr>
          <w:sz w:val="28"/>
          <w:szCs w:val="28"/>
        </w:rPr>
        <w:t xml:space="preserve">Под ночным временем в настоящем Законе понимается время </w:t>
      </w:r>
      <w:proofErr w:type="gramStart"/>
      <w:r w:rsidRPr="002B3C3B">
        <w:rPr>
          <w:sz w:val="28"/>
          <w:szCs w:val="28"/>
        </w:rPr>
        <w:t>с</w:t>
      </w:r>
      <w:proofErr w:type="gramEnd"/>
      <w:r w:rsidRPr="002B3C3B">
        <w:rPr>
          <w:sz w:val="28"/>
          <w:szCs w:val="28"/>
        </w:rPr>
        <w:t>:</w:t>
      </w:r>
    </w:p>
    <w:p w:rsidR="006C1EF0" w:rsidRPr="002B3C3B" w:rsidRDefault="006C1EF0" w:rsidP="006C1EF0">
      <w:pPr>
        <w:pStyle w:val="a3"/>
        <w:jc w:val="both"/>
        <w:rPr>
          <w:sz w:val="28"/>
          <w:szCs w:val="28"/>
        </w:rPr>
      </w:pPr>
      <w:r w:rsidRPr="002B3C3B">
        <w:rPr>
          <w:sz w:val="28"/>
          <w:szCs w:val="28"/>
        </w:rPr>
        <w:t>- </w:t>
      </w:r>
      <w:r w:rsidRPr="002B3C3B">
        <w:rPr>
          <w:rStyle w:val="a4"/>
          <w:sz w:val="28"/>
          <w:szCs w:val="28"/>
        </w:rPr>
        <w:t>23.00 до 06.00</w:t>
      </w:r>
      <w:r w:rsidRPr="002B3C3B">
        <w:rPr>
          <w:sz w:val="28"/>
          <w:szCs w:val="28"/>
        </w:rPr>
        <w:t> местного времени в период </w:t>
      </w:r>
      <w:r w:rsidRPr="002B3C3B">
        <w:rPr>
          <w:rStyle w:val="a4"/>
          <w:sz w:val="28"/>
          <w:szCs w:val="28"/>
        </w:rPr>
        <w:t>с 1 мая по 30 сентября</w:t>
      </w:r>
      <w:r w:rsidRPr="002B3C3B">
        <w:rPr>
          <w:sz w:val="28"/>
          <w:szCs w:val="28"/>
        </w:rPr>
        <w:t> и</w:t>
      </w:r>
    </w:p>
    <w:p w:rsidR="006C1EF0" w:rsidRPr="002B3C3B" w:rsidRDefault="006C1EF0" w:rsidP="006C1EF0">
      <w:pPr>
        <w:pStyle w:val="a3"/>
        <w:jc w:val="both"/>
        <w:rPr>
          <w:sz w:val="28"/>
          <w:szCs w:val="28"/>
        </w:rPr>
      </w:pPr>
      <w:r w:rsidRPr="002B3C3B">
        <w:rPr>
          <w:sz w:val="28"/>
          <w:szCs w:val="28"/>
        </w:rPr>
        <w:t>- </w:t>
      </w:r>
      <w:r w:rsidRPr="002B3C3B">
        <w:rPr>
          <w:rStyle w:val="a4"/>
          <w:sz w:val="28"/>
          <w:szCs w:val="28"/>
        </w:rPr>
        <w:t>22.00 до 06.00</w:t>
      </w:r>
      <w:r w:rsidRPr="002B3C3B">
        <w:rPr>
          <w:sz w:val="28"/>
          <w:szCs w:val="28"/>
        </w:rPr>
        <w:t> местного времени в период с </w:t>
      </w:r>
      <w:r w:rsidRPr="002B3C3B">
        <w:rPr>
          <w:rStyle w:val="a4"/>
          <w:sz w:val="28"/>
          <w:szCs w:val="28"/>
        </w:rPr>
        <w:t>1 октября по 30 апреля</w:t>
      </w:r>
      <w:r w:rsidRPr="002B3C3B">
        <w:rPr>
          <w:sz w:val="28"/>
          <w:szCs w:val="28"/>
        </w:rPr>
        <w:t>.</w:t>
      </w:r>
    </w:p>
    <w:p w:rsidR="006C1EF0" w:rsidRPr="002B3C3B" w:rsidRDefault="006C1EF0" w:rsidP="006C1EF0">
      <w:pPr>
        <w:pStyle w:val="a3"/>
        <w:ind w:firstLine="708"/>
        <w:jc w:val="both"/>
        <w:rPr>
          <w:sz w:val="28"/>
          <w:szCs w:val="28"/>
        </w:rPr>
      </w:pPr>
      <w:r w:rsidRPr="002B3C3B">
        <w:rPr>
          <w:sz w:val="28"/>
          <w:szCs w:val="28"/>
        </w:rPr>
        <w:t>За нарушение требований Закона Свердловской области №73-ОЗ предусмо</w:t>
      </w:r>
      <w:r w:rsidRPr="002B3C3B">
        <w:rPr>
          <w:sz w:val="28"/>
          <w:szCs w:val="28"/>
        </w:rPr>
        <w:t>т</w:t>
      </w:r>
      <w:r w:rsidRPr="002B3C3B">
        <w:rPr>
          <w:sz w:val="28"/>
          <w:szCs w:val="28"/>
        </w:rPr>
        <w:t>рена административная ответственность по ст. 5-1, 5-2, 5-3 Закон</w:t>
      </w:r>
      <w:r>
        <w:rPr>
          <w:sz w:val="28"/>
          <w:szCs w:val="28"/>
        </w:rPr>
        <w:t>а</w:t>
      </w:r>
      <w:r w:rsidRPr="002B3C3B">
        <w:rPr>
          <w:sz w:val="28"/>
          <w:szCs w:val="28"/>
        </w:rPr>
        <w:t xml:space="preserve"> Свердловской области от 14 июня 2005 года №52-ОЗ «Об административных правонарушениях на терр</w:t>
      </w:r>
      <w:r w:rsidRPr="002B3C3B">
        <w:rPr>
          <w:sz w:val="28"/>
          <w:szCs w:val="28"/>
        </w:rPr>
        <w:t>и</w:t>
      </w:r>
      <w:r w:rsidRPr="002B3C3B">
        <w:rPr>
          <w:sz w:val="28"/>
          <w:szCs w:val="28"/>
        </w:rPr>
        <w:t>тории Свердловской области».</w:t>
      </w:r>
    </w:p>
    <w:p w:rsidR="006C1EF0" w:rsidRPr="002B3C3B" w:rsidRDefault="006C1EF0" w:rsidP="006C1EF0">
      <w:pPr>
        <w:jc w:val="both"/>
        <w:rPr>
          <w:rFonts w:ascii="Times New Roman" w:hAnsi="Times New Roman"/>
          <w:sz w:val="28"/>
          <w:szCs w:val="28"/>
        </w:rPr>
      </w:pPr>
    </w:p>
    <w:p w:rsidR="006C1EF0" w:rsidRDefault="006C1EF0" w:rsidP="006C1EF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6C1EF0" w:rsidRPr="009A41C3" w:rsidRDefault="006C1EF0" w:rsidP="006C1EF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6C1EF0" w:rsidRDefault="006C1EF0" w:rsidP="006C1EF0">
      <w:pPr>
        <w:rPr>
          <w:rFonts w:ascii="Times New Roman" w:hAnsi="Times New Roman"/>
          <w:sz w:val="28"/>
        </w:rPr>
      </w:pPr>
    </w:p>
    <w:p w:rsidR="006C1EF0" w:rsidRDefault="006C1EF0" w:rsidP="006C1EF0">
      <w:pPr>
        <w:rPr>
          <w:rFonts w:ascii="Times New Roman" w:hAnsi="Times New Roman"/>
          <w:sz w:val="28"/>
        </w:rPr>
      </w:pPr>
    </w:p>
    <w:p w:rsidR="002174E3" w:rsidRDefault="002174E3"/>
    <w:sectPr w:rsidR="002174E3" w:rsidSect="0021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EF0"/>
    <w:rsid w:val="002174E3"/>
    <w:rsid w:val="006C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EF0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6C1EF0"/>
    <w:rPr>
      <w:b/>
      <w:bCs/>
    </w:rPr>
  </w:style>
  <w:style w:type="character" w:styleId="a5">
    <w:name w:val="Emphasis"/>
    <w:basedOn w:val="a0"/>
    <w:uiPriority w:val="20"/>
    <w:qFormat/>
    <w:rsid w:val="006C1E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2017-06-23T03:54:00Z</dcterms:created>
  <dcterms:modified xsi:type="dcterms:W3CDTF">2017-06-23T03:55:00Z</dcterms:modified>
</cp:coreProperties>
</file>