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4A7" w:rsidRPr="007B44A7" w:rsidRDefault="007B44A7" w:rsidP="007B44A7">
      <w:pPr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7B44A7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Правовое регулирование и профилактическая работа </w:t>
      </w:r>
    </w:p>
    <w:p w:rsidR="007B44A7" w:rsidRPr="007B44A7" w:rsidRDefault="000169FD" w:rsidP="007B44A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="007B44A7" w:rsidRPr="007B44A7">
          <w:rPr>
            <w:rFonts w:ascii="Arial" w:eastAsia="Times New Roman" w:hAnsi="Arial" w:cs="Arial"/>
            <w:color w:val="007AD0"/>
            <w:sz w:val="36"/>
            <w:u w:val="single"/>
            <w:lang w:eastAsia="ru-RU"/>
          </w:rPr>
          <w:t>Центр "Возрождение"</w:t>
        </w:r>
      </w:hyperlink>
    </w:p>
    <w:p w:rsidR="007B44A7" w:rsidRPr="007B44A7" w:rsidRDefault="007B44A7" w:rsidP="007B44A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44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B44A7" w:rsidRPr="007B44A7" w:rsidRDefault="007B44A7" w:rsidP="007B44A7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44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Информация для детей и их родителей (законных представителей), педагогов о работе «телефона доверия», служб социальной помощи детям, центров медико-социальной профилактики «Клиника, дружественная к молодёжи», учреждений, оказывающих социальные, медицин</w:t>
      </w:r>
    </w:p>
    <w:p w:rsidR="007B44A7" w:rsidRPr="007B44A7" w:rsidRDefault="007B44A7" w:rsidP="007B44A7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B44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8910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36"/>
        <w:gridCol w:w="1474"/>
      </w:tblGrid>
      <w:tr w:rsidR="007B44A7" w:rsidRPr="007B44A7" w:rsidTr="007B44A7">
        <w:trPr>
          <w:jc w:val="center"/>
        </w:trPr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Телефоны доверия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(помощь оказывается анонимно и бесплатно)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Телефон доверия для детей, подростков и их родителей, находящихся в трудной жизненной ситуации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8-800-2000-122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Телефон доверия для детей и подростков «Форпост» (Екатеринбург)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8(343) 385-73-83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Общенациональный телефон доверия для пострадавших от насилия в семье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8-800-7000-600</w:t>
            </w:r>
          </w:p>
        </w:tc>
      </w:tr>
    </w:tbl>
    <w:p w:rsidR="007B44A7" w:rsidRPr="007B44A7" w:rsidRDefault="007B44A7" w:rsidP="007B44A7">
      <w:pPr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B44A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7B44A7" w:rsidRPr="007B44A7" w:rsidRDefault="007B44A7" w:rsidP="007B44A7">
      <w:pPr>
        <w:spacing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B44A7"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 xml:space="preserve">Компетенция органов и учреждений системы профилактики в </w:t>
      </w:r>
      <w:proofErr w:type="spellStart"/>
      <w:r w:rsidRPr="007B44A7"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>Режевском</w:t>
      </w:r>
      <w:proofErr w:type="spellEnd"/>
      <w:r w:rsidRPr="007B44A7"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 xml:space="preserve"> </w:t>
      </w:r>
      <w:proofErr w:type="gramStart"/>
      <w:r w:rsidRPr="007B44A7"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>городском</w:t>
      </w:r>
      <w:proofErr w:type="gramEnd"/>
      <w:r w:rsidRPr="007B44A7"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 xml:space="preserve"> округ</w:t>
      </w:r>
    </w:p>
    <w:tbl>
      <w:tblPr>
        <w:tblW w:w="85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34"/>
        <w:gridCol w:w="3081"/>
        <w:gridCol w:w="1598"/>
        <w:gridCol w:w="1567"/>
      </w:tblGrid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Территориальная комиссия по делам несовершеннолетних и защите их прав (ТКДН и ЗП)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Нарушение прав несовершеннолетних на образование, труд, отдых, жилище, и др., а также о недостатках в деятельности органов и учреждений системы профилактики, выявление несовершеннолетних и семей, находящихся в социально-опасном положении, принятие мер по устранению социально-опасного положения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Евгений Леонидович Смирнов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Елена Владимировна Паньшина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тел./факс 2-44-42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Бажова,15, кабинет 335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Специалисты по  опеки и попечительства УСП по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Режевскому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району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Выявление несовершеннолетних, оставшихся без попечения родителей (законных представителей), оказание </w:t>
            </w: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lastRenderedPageBreak/>
              <w:t>помощи детям,  находящимся в обстановке, представляющей угрозу их жизни, здоровью или препятствующей их воспитанию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lastRenderedPageBreak/>
              <w:t xml:space="preserve">Елена Геннадьевна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Крохалева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3-51-25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Бажова, 15, кабинет 302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lastRenderedPageBreak/>
              <w:t xml:space="preserve">Управление социальной политики по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Режевскому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району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Социальные льготы и гарантии, помещение несовершеннолетних в СРЦН «Подснежник»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Любовь Васильевна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Пичугина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175230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</w:t>
            </w:r>
            <w:r w:rsidR="007B44A7"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-14-31 Бажова, 15, 2 этаж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Социально-реабилитационный центр для несовершеннолетних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Оказывают социальную, психологическую и иную помощь несовершеннолетним и родителям в ликвидации трудной жизненной ситуации, восстановление социального статуса несовершеннолетних, содействие в возвращении несовершеннолетних в семьи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Анна Николаевна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Асадченко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3-39-39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О.Кошевого,11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КЦСОН «Доверие»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Оказание материальной, бытовой помощи населению (вещи, учебные пособия, натуральная денежная помощь и др.)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Надежда Дмитриевна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Загвоздкина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3-22-52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Бажова,15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ОПДН ОМВД России по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Режевскому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району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Выявление и привлечение к ответственности родителей (законных представителей) и иных лиц, жестоко обращающихся с несовершеннолетними и (или) вовлекающие их в совершение преступления или антиобщественных действий, а также несовершеннолетних, совершивших антиобщественные действия, правонарушения.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Наталья Станиславовна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Бачинина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175230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</w:t>
            </w:r>
            <w:r w:rsidR="007B44A7"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-23-59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Свердлова,13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Следственный отдел по </w:t>
            </w:r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</w:t>
            </w:r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. Реж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Следственные действия по совершенным преступлениям, проведение профилактической работы с населением по </w:t>
            </w: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lastRenderedPageBreak/>
              <w:t>предупреждению совершения преступлений, совершаемых несовершеннолетними и в отношении несовершеннолетних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lastRenderedPageBreak/>
              <w:t>Александр Анатольевич Данилов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2-21-61, 2-23-57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М.Горького, 27/2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lastRenderedPageBreak/>
              <w:t>«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Режевская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ЦРБ»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Выявление и оказание помощи несовершеннолетним, нуждающимся в медицинском обследовании, лечении, наблюдении в связи с употреблением алкогольной, спиртосодержащей продукции, пива, токсических и наркотических веществ, круглосуточный прием безнадзорных и беспризорных детей и подростков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Александр Николаевич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Язвенко</w:t>
            </w:r>
            <w:proofErr w:type="spellEnd"/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Александр Петрович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Петров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175230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</w:t>
            </w:r>
            <w:r w:rsidR="007B44A7"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-11-85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П.Морозова,60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(нарколог 30-4-60)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  <w:p w:rsidR="007B44A7" w:rsidRPr="007B44A7" w:rsidRDefault="00175230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</w:t>
            </w:r>
            <w:r w:rsidR="007B44A7"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-17-63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Управление образования, образовательные учреждения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Выявление несовершеннолетних,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непосещающих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(часто пропускающих) образовательные учреждения, проведение с ними профилактической работы по воспитанию и возвращению их к образовательному процессу, социально-педагогическое сопровождение, психологическое консультирование несовершеннолетних и семей, находящихся в социально-опасном положении, проводят работу по формированию законопослушного поведения.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Ирина Васильевна Клюева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Мария Викторовна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Рякова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175230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</w:t>
            </w:r>
            <w:r w:rsidR="007B44A7"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-25-33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  <w:p w:rsidR="007B44A7" w:rsidRPr="007B44A7" w:rsidRDefault="00175230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</w:t>
            </w:r>
            <w:r w:rsidR="007B44A7"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-10-07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Управление культуры, физической культуры, спорта и молодежной политики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Молодежная биржа труда, координация профилактической работы по предупреждению злоупотребления наркотическими средствами и </w:t>
            </w: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lastRenderedPageBreak/>
              <w:t xml:space="preserve">их незаконному обороту, организация и проведение познавательно </w:t>
            </w:r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-р</w:t>
            </w:r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азвлекательных мероприятий, профилактической работы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lastRenderedPageBreak/>
              <w:t>Мария Сергеевна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Скутина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2-18-59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lastRenderedPageBreak/>
              <w:t>ГУ Центр занятости населения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Трудоустройство несовершеннолетних, проф. обучение, проф. ориентация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Валерий Николаевич Копалов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2-49-37 Советская, 2</w:t>
            </w:r>
          </w:p>
        </w:tc>
      </w:tr>
    </w:tbl>
    <w:p w:rsidR="007B44A7" w:rsidRPr="007B44A7" w:rsidRDefault="007B44A7" w:rsidP="007B44A7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B44A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7B44A7" w:rsidRPr="007B44A7" w:rsidRDefault="007B44A7" w:rsidP="007B44A7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B44A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Помощник </w:t>
      </w:r>
      <w:proofErr w:type="spellStart"/>
      <w:r w:rsidRPr="007B44A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Режевского</w:t>
      </w:r>
      <w:proofErr w:type="spellEnd"/>
      <w:r w:rsidRPr="007B44A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городского прокурора </w:t>
      </w:r>
      <w:proofErr w:type="spellStart"/>
      <w:r w:rsidRPr="007B44A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Сварцев</w:t>
      </w:r>
      <w:proofErr w:type="spellEnd"/>
      <w:r w:rsidRPr="007B44A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Арсений Александрович  (2-25-37)</w:t>
      </w:r>
    </w:p>
    <w:p w:rsidR="007B44A7" w:rsidRPr="007B44A7" w:rsidRDefault="007B44A7" w:rsidP="007B44A7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B44A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Помощник председателя </w:t>
      </w:r>
      <w:proofErr w:type="spellStart"/>
      <w:r w:rsidRPr="007B44A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Режевского</w:t>
      </w:r>
      <w:proofErr w:type="spellEnd"/>
      <w:r w:rsidRPr="007B44A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судьи </w:t>
      </w:r>
      <w:proofErr w:type="spellStart"/>
      <w:r w:rsidRPr="007B44A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Комина</w:t>
      </w:r>
      <w:proofErr w:type="spellEnd"/>
      <w:r w:rsidRPr="007B44A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Анастасия Сергеевна (3-18-50)</w:t>
      </w:r>
    </w:p>
    <w:p w:rsidR="007B44A7" w:rsidRPr="007B44A7" w:rsidRDefault="007B44A7" w:rsidP="007B44A7">
      <w:pPr>
        <w:spacing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B44A7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* * *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9"/>
        <w:gridCol w:w="6329"/>
        <w:gridCol w:w="2767"/>
      </w:tblGrid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Органы и учреждения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Адрес и телефон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Клиники, дружественные к молодежи (КДМ) в Свердловской области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КДМ «Лидер 21 века», ГБУЗ СО «Детская городская больница»</w:t>
            </w:r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,г</w:t>
            </w:r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лавный врач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Шайдурова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Ольга Васильевна, заведующая  КДМ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Тряпицина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Диана Васильевна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Первоуральск, ул. Гагарина, д. 38-А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 (3439) 66-80-54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КДМ «Подросток», ГБУЗ СО «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Ревдиннская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городская больница», главный врач Овсянников Евгений Викторович, заведующая КДМ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Главацких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Елена Сергеевна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Ревда, Энгельса, д. 35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 (34397) 3-53-06,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 (34397) 3-51-64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КДМ «Территория свободы», МАУ «Детская городская поликлиника № 13», главный врач Аверьянова Светлана Семеновна, заведующая КДМ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Марфицына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Ольга Васильевна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Екатеринбург, ул. Куйбышева, д. 106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 (343) 262-70-24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КДМ «Пульс»,  ГБУЗ СО «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Ирбитская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  Центральная городская больница»,  главный врач Хафизов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Мударис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Кенесович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заведующая КДМ Лист Ольга Владимировна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г. Ирбит, ул. </w:t>
            </w:r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Советская</w:t>
            </w:r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д. 39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 (343) 665-71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КДМ «Планета молодых», ГБУЗ СО «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Алапаевская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Центральная городская больница», главный врач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Губин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Павел Юрьевич, заведующая Пономарева Ирина Анатольевна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Алапаевск, ул. Братьев Серебряковых, д. 13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 (34346) 245-67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КДМ «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Тинейджер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», ГБУЗ </w:t>
            </w:r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«Детская городская поликлиника № 5» главный врач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Геймбух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Лариса  Степановна, заведующая Бойко Татьяна Александровна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г. Нижний Тагил, ул.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Тагилстроевская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д. 4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 (343) 44-44-16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КДМ «Перспектива», ГБУЗ </w:t>
            </w:r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«Детская городская больница», главный врач Клейменов Дмитрий Михайлович, заведующая КДМ Кривоногова Лариса Леонидовна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г. Нижний Тагил, Ленинградский </w:t>
            </w:r>
            <w:proofErr w:type="spellStart"/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пр</w:t>
            </w:r>
            <w:proofErr w:type="spellEnd"/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д.5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 (3435) 36-18-10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КДМ «Взрослеем вместе», ГБУЗ СО «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Арамильская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городская больница», главный врач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Тимиров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Радис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Федорович, заведующая Горшкова Полина Александровна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г. Арамиль, ул. </w:t>
            </w:r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Садовая</w:t>
            </w:r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10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 (34374) 3-13-40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lastRenderedPageBreak/>
              <w:t>Психиатрическая служба «телефон доверия»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(суицидальное поведение, употребление ПАВ)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«Сосновый бор» ГБУЗ </w:t>
            </w:r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общеобластной</w:t>
            </w:r>
            <w:proofErr w:type="spell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тел. доверия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8 800-300-11-00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8 800-300-83-83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ГБУЗ </w:t>
            </w:r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«Психиатрическая больница № 6»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Екатеринбург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 (343) 37103-03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ГБУЗ </w:t>
            </w:r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«Психиатрическая больница № 7»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Нижний Тагил,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ночной телефон доверия,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 (3435) 40-10-18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ГБУЗ </w:t>
            </w:r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«Психиатрическая больница № 8»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Первоуральск,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ночной телефон доверия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 (3439)266-78-06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Кабинеты социально-психологической помощи (КСПП)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Отделение неврозов и кризисных состояний детей и подростков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Екатеринбург, ул. Индустрии, 100/а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 (343) 320-36-93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ГБУЗ </w:t>
            </w:r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«Психиатрическая больница № 7», психотерапевтическая поликлиника (взрослые и дети)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Нижний Тагил,</w:t>
            </w:r>
          </w:p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ул. Победы, д.40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ГБУЗ </w:t>
            </w:r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«Психиатрическая больница № 8» (дети и взрослые)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Первоуральск,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ул. Ватутина, д.10/26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ГБУЗ </w:t>
            </w:r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«Психиатрическая больница № 9»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Каменск-Уральский, взрослые– ул</w:t>
            </w:r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.А</w:t>
            </w:r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брамова, д.2/а,;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дети– ул</w:t>
            </w:r>
            <w:proofErr w:type="gramStart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.О</w:t>
            </w:r>
            <w:proofErr w:type="gramEnd"/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ктябрьская, д.30.</w:t>
            </w:r>
          </w:p>
        </w:tc>
      </w:tr>
      <w:tr w:rsidR="007B44A7" w:rsidRPr="007B44A7" w:rsidTr="007B44A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Кризисный центр для женщин и детей «Екатерина»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Екатеринбург, Тбилисский бульвар 17</w:t>
            </w:r>
          </w:p>
          <w:p w:rsidR="007B44A7" w:rsidRPr="007B44A7" w:rsidRDefault="007B44A7" w:rsidP="007B44A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B44A7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 (343) 220-30-28</w:t>
            </w:r>
          </w:p>
        </w:tc>
      </w:tr>
    </w:tbl>
    <w:p w:rsidR="007B44A7" w:rsidRPr="007B44A7" w:rsidRDefault="007B44A7" w:rsidP="007B44A7">
      <w:pPr>
        <w:numPr>
          <w:ilvl w:val="0"/>
          <w:numId w:val="1"/>
        </w:numPr>
        <w:pBdr>
          <w:bottom w:val="single" w:sz="6" w:space="4" w:color="06568B"/>
        </w:pBdr>
        <w:shd w:val="clear" w:color="auto" w:fill="023C61"/>
        <w:spacing w:line="240" w:lineRule="atLeast"/>
        <w:ind w:left="-4245" w:right="525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A0D2C" w:rsidRDefault="00BA0D2C"/>
    <w:sectPr w:rsidR="00BA0D2C" w:rsidSect="00BA0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823F2"/>
    <w:multiLevelType w:val="multilevel"/>
    <w:tmpl w:val="B54C97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4A7"/>
    <w:rsid w:val="000169FD"/>
    <w:rsid w:val="00175230"/>
    <w:rsid w:val="007B44A7"/>
    <w:rsid w:val="00BA0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2C"/>
  </w:style>
  <w:style w:type="paragraph" w:styleId="2">
    <w:name w:val="heading 2"/>
    <w:basedOn w:val="a"/>
    <w:link w:val="20"/>
    <w:uiPriority w:val="9"/>
    <w:qFormat/>
    <w:rsid w:val="007B44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44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B44A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B4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44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5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5433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5519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DD2D6"/>
                    <w:right w:val="none" w:sz="0" w:space="0" w:color="auto"/>
                  </w:divBdr>
                </w:div>
                <w:div w:id="20955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11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170748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0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862095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929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95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754266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12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83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4132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231079">
          <w:marLeft w:val="-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68276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4rezh.uralschool.ru/info/item/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1117</Words>
  <Characters>6371</Characters>
  <Application>Microsoft Office Word</Application>
  <DocSecurity>0</DocSecurity>
  <Lines>53</Lines>
  <Paragraphs>14</Paragraphs>
  <ScaleCrop>false</ScaleCrop>
  <Company/>
  <LinksUpToDate>false</LinksUpToDate>
  <CharactersWithSpaces>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</dc:creator>
  <cp:lastModifiedBy>Windows User</cp:lastModifiedBy>
  <cp:revision>2</cp:revision>
  <dcterms:created xsi:type="dcterms:W3CDTF">2018-04-04T17:24:00Z</dcterms:created>
  <dcterms:modified xsi:type="dcterms:W3CDTF">2018-05-04T07:59:00Z</dcterms:modified>
</cp:coreProperties>
</file>