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5E" w:rsidRPr="00560701" w:rsidRDefault="00CA4D5E" w:rsidP="00CA4D5E">
      <w:pPr>
        <w:spacing w:after="0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51368C">
        <w:rPr>
          <w:rFonts w:ascii="Times New Roman" w:hAnsi="Times New Roman" w:cs="Times New Roman"/>
          <w:b/>
          <w:color w:val="FF0000"/>
          <w:sz w:val="24"/>
          <w:szCs w:val="24"/>
        </w:rPr>
        <w:t>Основной «группой риска»</w:t>
      </w:r>
      <w:r w:rsidRPr="005136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0701">
        <w:rPr>
          <w:rFonts w:ascii="Times New Roman" w:hAnsi="Times New Roman" w:cs="Times New Roman"/>
          <w:sz w:val="24"/>
          <w:szCs w:val="24"/>
        </w:rPr>
        <w:t xml:space="preserve">для пропаганды экстремистов является </w:t>
      </w:r>
    </w:p>
    <w:p w:rsidR="00CA4D5E" w:rsidRDefault="00CA4D5E" w:rsidP="00CA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t>молодежь подросткового возраста как наиболее восприимчивая социальная прослойка</w:t>
      </w:r>
    </w:p>
    <w:p w:rsidR="00CA4D5E" w:rsidRDefault="00CA4D5E" w:rsidP="00CA4D5E">
      <w:pP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</w:p>
    <w:p w:rsidR="00CA4D5E" w:rsidRPr="0051368C" w:rsidRDefault="00CA4D5E" w:rsidP="00CA4D5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36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Несколько простых правил помогут существенно снизить риск попадания вашего ребенка под влияние пропаганды экстремистов: </w:t>
      </w:r>
    </w:p>
    <w:p w:rsidR="00CA4D5E" w:rsidRDefault="00CA4D5E" w:rsidP="00CA4D5E">
      <w:pPr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t>1. Разговаривайте с ребенком. Вы должны знать с кем он общается, как проводит время,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CA4D5E" w:rsidRDefault="00CA4D5E" w:rsidP="00CA4D5E">
      <w:pPr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t xml:space="preserve"> 2.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 </w:t>
      </w:r>
    </w:p>
    <w:p w:rsidR="00CA4D5E" w:rsidRDefault="00CA4D5E" w:rsidP="00CA4D5E">
      <w:pPr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t xml:space="preserve">3. Будьте внимательны к информации, которую получает ребенок - какие передачи смотрит, какие книги читает, на каких сайтах бывает. СМИ являются мощным орудием пропаганды экстремистов. </w:t>
      </w:r>
    </w:p>
    <w:p w:rsidR="00CA4D5E" w:rsidRDefault="00CA4D5E" w:rsidP="00CA4D5E">
      <w:pPr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lastRenderedPageBreak/>
        <w:t xml:space="preserve">4. Постарайтесь быть для ребенка примером толерантного, цивилизованного отношения к людям. С малых лет развивайте способность к слушанию, сочувствию, состраданию. Учите детей ценить разнообразие и различия, уважать достоинство каждого человека. </w:t>
      </w:r>
    </w:p>
    <w:p w:rsidR="00CA4D5E" w:rsidRDefault="00CA4D5E" w:rsidP="00CA4D5E">
      <w:pPr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t xml:space="preserve">5. Огромна роль семьи в развитии способности ребенка к конструктивному, </w:t>
      </w:r>
      <w:proofErr w:type="spellStart"/>
      <w:r w:rsidRPr="00560701">
        <w:rPr>
          <w:rFonts w:ascii="Times New Roman" w:hAnsi="Times New Roman" w:cs="Times New Roman"/>
          <w:sz w:val="24"/>
          <w:szCs w:val="24"/>
        </w:rPr>
        <w:t>несиловому</w:t>
      </w:r>
      <w:proofErr w:type="spellEnd"/>
      <w:r w:rsidRPr="00560701">
        <w:rPr>
          <w:rFonts w:ascii="Times New Roman" w:hAnsi="Times New Roman" w:cs="Times New Roman"/>
          <w:sz w:val="24"/>
          <w:szCs w:val="24"/>
        </w:rPr>
        <w:t xml:space="preserve"> разрешению конфликтов. Очень важно формировать у растущего человека позитивный образ себя и своего будущего, развивать в нем устойчивости к негативному влиянию и манипуляциям.</w:t>
      </w:r>
    </w:p>
    <w:p w:rsidR="00CA4D5E" w:rsidRDefault="00CA4D5E" w:rsidP="00CA4D5E">
      <w:pPr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t xml:space="preserve"> 6. Не нагнетайте противостояние с подростком, создавайте условия для снижения агрессии и психологического напряжения, если они имеют место. В атмосфере доверия и поддержки в семье, подросток способен научиться выражать негативные эмоции приемлемым способом, находить пути выходя из трудных жизненных ситуаций.</w:t>
      </w:r>
    </w:p>
    <w:p w:rsidR="00CA4D5E" w:rsidRPr="0051368C" w:rsidRDefault="00CA4D5E" w:rsidP="00CA4D5E">
      <w:pPr>
        <w:jc w:val="center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51368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C789003" wp14:editId="7839A1DC">
            <wp:simplePos x="0" y="0"/>
            <wp:positionH relativeFrom="column">
              <wp:posOffset>153670</wp:posOffset>
            </wp:positionH>
            <wp:positionV relativeFrom="paragraph">
              <wp:posOffset>127000</wp:posOffset>
            </wp:positionV>
            <wp:extent cx="1372870" cy="771525"/>
            <wp:effectExtent l="0" t="0" r="0" b="9525"/>
            <wp:wrapSquare wrapText="bothSides"/>
            <wp:docPr id="1" name="Рисунок 1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68C">
        <w:rPr>
          <w:rFonts w:ascii="Times New Roman" w:hAnsi="Times New Roman" w:cs="Times New Roman"/>
          <w:b/>
          <w:color w:val="FF0000"/>
        </w:rPr>
        <w:t>Родители, помните! Вы отвечаете за жизнь, здоровье и психологическое благополучие ваших детей. Защищайте их от негативного влияния, оберегайте от тяжелых ошибок, которые могут перечеркнуть всю их дальнейшую жизнь, помогите найти свое достойное место в нашем обществе.</w:t>
      </w:r>
    </w:p>
    <w:p w:rsidR="00CA4D5E" w:rsidRDefault="00CA4D5E" w:rsidP="00CA4D5E">
      <w:pPr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</w:p>
    <w:p w:rsidR="00CA4D5E" w:rsidRDefault="00CA4D5E" w:rsidP="00CA4D5E">
      <w:pPr>
        <w:jc w:val="center"/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</w:p>
    <w:p w:rsidR="00CA4D5E" w:rsidRPr="001E3E71" w:rsidRDefault="00CA4D5E" w:rsidP="00CA4D5E">
      <w:pPr>
        <w:jc w:val="center"/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  <w:r w:rsidRPr="001E3E71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>ЭКСТРЕМИЗМ –ЗЛО ПРОТИВ ЧЕЛОВЕЧЕСТВА</w:t>
      </w:r>
    </w:p>
    <w:p w:rsidR="00CA4D5E" w:rsidRDefault="00CA4D5E" w:rsidP="00CA4D5E"/>
    <w:p w:rsidR="00CA4D5E" w:rsidRDefault="00CA4D5E" w:rsidP="00CA4D5E">
      <w:r w:rsidRPr="0056070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036C95" wp14:editId="5C696D1D">
            <wp:simplePos x="0" y="0"/>
            <wp:positionH relativeFrom="column">
              <wp:posOffset>116840</wp:posOffset>
            </wp:positionH>
            <wp:positionV relativeFrom="paragraph">
              <wp:posOffset>182245</wp:posOffset>
            </wp:positionV>
            <wp:extent cx="2959100" cy="2219325"/>
            <wp:effectExtent l="0" t="0" r="0" b="9525"/>
            <wp:wrapSquare wrapText="bothSides"/>
            <wp:docPr id="2" name="Рисунок 2" descr="C:\Users\1\Desktop\0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001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4D5E" w:rsidRDefault="00CA4D5E" w:rsidP="00CA4D5E"/>
    <w:p w:rsidR="00CA4D5E" w:rsidRDefault="00CA4D5E" w:rsidP="00CA4D5E"/>
    <w:p w:rsidR="00CA4D5E" w:rsidRPr="001E3E71" w:rsidRDefault="00CA4D5E" w:rsidP="00CA4D5E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1E3E71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 xml:space="preserve">МБОУ СОШ № 9 </w:t>
      </w:r>
    </w:p>
    <w:p w:rsidR="00CA4D5E" w:rsidRPr="001E3E71" w:rsidRDefault="00CA4D5E" w:rsidP="00CA4D5E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1E3E71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имени Ландышевой А.Е.</w:t>
      </w:r>
    </w:p>
    <w:p w:rsidR="00CA4D5E" w:rsidRPr="001E3E71" w:rsidRDefault="00CA4D5E" w:rsidP="00CA4D5E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</w:p>
    <w:p w:rsidR="00CA4D5E" w:rsidRDefault="00CA4D5E" w:rsidP="00CA4D5E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1E3E71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2021г.</w:t>
      </w:r>
    </w:p>
    <w:p w:rsidR="00CA4D5E" w:rsidRDefault="00CA4D5E" w:rsidP="00CA4D5E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</w:pPr>
    </w:p>
    <w:p w:rsidR="00CA4D5E" w:rsidRPr="0051368C" w:rsidRDefault="00CA4D5E" w:rsidP="00CA4D5E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1368C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Родителям об экстремизме.</w:t>
      </w:r>
    </w:p>
    <w:p w:rsidR="00CA4D5E" w:rsidRPr="0051368C" w:rsidRDefault="00CA4D5E" w:rsidP="00CA4D5E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1368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Как защитить своего ребенка? </w:t>
      </w:r>
    </w:p>
    <w:p w:rsidR="00CA4D5E" w:rsidRPr="001E3E71" w:rsidRDefault="00CA4D5E" w:rsidP="00CA4D5E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26"/>
          <w:szCs w:val="26"/>
        </w:rPr>
      </w:pPr>
    </w:p>
    <w:p w:rsidR="00CA4D5E" w:rsidRPr="00560701" w:rsidRDefault="00CA4D5E" w:rsidP="00CA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t xml:space="preserve">На территории современной Российской Федерации проживают представители около 30 наций. На Среднем Урале ведут деятельность 750 религиозных организаций, представляющих более 20 религий. </w:t>
      </w:r>
    </w:p>
    <w:p w:rsidR="00CA4D5E" w:rsidRPr="00560701" w:rsidRDefault="00CA4D5E" w:rsidP="00CA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t xml:space="preserve">Взаимоотношения между различными этническими и религиозными группами всегда отличались противоречивым характером - тяготением к сотрудничеству и периодическими взрывами конфликтности. </w:t>
      </w:r>
    </w:p>
    <w:p w:rsidR="00CA4D5E" w:rsidRPr="00560701" w:rsidRDefault="00CA4D5E" w:rsidP="00CA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t>В настоящее время тема экстремизма все более актуальна, что связано с нарастанием напряженности в мире и усилением процессов миграции на фоне существующих социальных проблем общества. По данным МВД России, противоправные действия экстремистской направленности составляют 14% от общего количества преступлений. До 80% участников таких преступлений – молодые люди 14-25 лет.</w:t>
      </w:r>
    </w:p>
    <w:p w:rsidR="00CA4D5E" w:rsidRPr="0051368C" w:rsidRDefault="00CA4D5E" w:rsidP="00CA4D5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4D5E" w:rsidRPr="0051368C" w:rsidRDefault="00CA4D5E" w:rsidP="00CA4D5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36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Что же такое экстремизм? </w:t>
      </w:r>
    </w:p>
    <w:p w:rsidR="00CA4D5E" w:rsidRPr="00560701" w:rsidRDefault="00CA4D5E" w:rsidP="00CA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6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38BDB55" wp14:editId="376A3800">
            <wp:simplePos x="0" y="0"/>
            <wp:positionH relativeFrom="column">
              <wp:posOffset>3409950</wp:posOffset>
            </wp:positionH>
            <wp:positionV relativeFrom="paragraph">
              <wp:posOffset>146050</wp:posOffset>
            </wp:positionV>
            <wp:extent cx="2958622" cy="1721485"/>
            <wp:effectExtent l="0" t="0" r="0" b="0"/>
            <wp:wrapSquare wrapText="bothSides"/>
            <wp:docPr id="3" name="Рисунок 3" descr="C:\Users\1\Desktop\Безымянный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Безымянный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21"/>
                    <a:stretch/>
                  </pic:blipFill>
                  <pic:spPr bwMode="auto">
                    <a:xfrm>
                      <a:off x="0" y="0"/>
                      <a:ext cx="2958622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60701">
        <w:rPr>
          <w:rFonts w:ascii="Times New Roman" w:hAnsi="Times New Roman" w:cs="Times New Roman"/>
          <w:b/>
          <w:noProof/>
          <w:color w:val="385623" w:themeColor="accent6" w:themeShade="8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0F335F7" wp14:editId="0D69EFAB">
            <wp:simplePos x="0" y="0"/>
            <wp:positionH relativeFrom="column">
              <wp:posOffset>295275</wp:posOffset>
            </wp:positionH>
            <wp:positionV relativeFrom="paragraph">
              <wp:posOffset>337820</wp:posOffset>
            </wp:positionV>
            <wp:extent cx="2228850" cy="1529715"/>
            <wp:effectExtent l="0" t="0" r="0" b="0"/>
            <wp:wrapSquare wrapText="bothSides"/>
            <wp:docPr id="4" name="Рисунок 4" descr="C:\Users\1\Desktop\48ed239120c89f1f60eef9c4e53573f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48ed239120c89f1f60eef9c4e53573f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0701">
        <w:rPr>
          <w:rFonts w:ascii="Times New Roman" w:hAnsi="Times New Roman" w:cs="Times New Roman"/>
          <w:sz w:val="24"/>
          <w:szCs w:val="24"/>
        </w:rPr>
        <w:t xml:space="preserve">Экстремизм - это деятельность, направленная на </w:t>
      </w:r>
      <w:r w:rsidRPr="00560701">
        <w:rPr>
          <w:rFonts w:ascii="Times New Roman" w:hAnsi="Times New Roman" w:cs="Times New Roman"/>
          <w:sz w:val="24"/>
          <w:szCs w:val="24"/>
        </w:rPr>
        <w:lastRenderedPageBreak/>
        <w:t xml:space="preserve">разрушение принятых в обществе норм, приверженность к крайним взглядам и мерам. Экстремизм - это агрессивность, наполненная каким-либо идейным содержанием. 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Следует помнить, что экстремизм и терроризм – звенья одной цепи, где экстремизм – это подготовительная «теория», а терроризм – это жесточайшая «практика». Но если с террористами договариваться о чем-то бесполезно, то противодействовать распространению экстремизма можно и необходимо. Наиболее опасным с точки зрения вхождения в поле экстремистской активности считают возраст от 14 до 18 лет, поэтому родителям стоит знать, какие действия могут быть расценены Законом как экстремистские. Согласно Федеральному закону от 25.07.2002 N 114-ФЗ (ред. от 21.07.2014) «О противодействии экстремистской деятельности», к экстремистской деятельности относятся: </w:t>
      </w:r>
    </w:p>
    <w:p w:rsidR="00CA4D5E" w:rsidRPr="00560701" w:rsidRDefault="00CA4D5E" w:rsidP="00CA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560701">
        <w:rPr>
          <w:rFonts w:ascii="Times New Roman" w:hAnsi="Times New Roman" w:cs="Times New Roman"/>
          <w:sz w:val="24"/>
          <w:szCs w:val="24"/>
        </w:rPr>
        <w:t xml:space="preserve"> Возбуждение расовой, социальной, национальной, религиозной розни </w:t>
      </w:r>
    </w:p>
    <w:p w:rsidR="00CA4D5E" w:rsidRPr="00560701" w:rsidRDefault="00CA4D5E" w:rsidP="00CA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sym w:font="Symbol" w:char="F0B7"/>
      </w:r>
      <w:r w:rsidRPr="00560701">
        <w:rPr>
          <w:rFonts w:ascii="Times New Roman" w:hAnsi="Times New Roman" w:cs="Times New Roman"/>
          <w:sz w:val="24"/>
          <w:szCs w:val="24"/>
        </w:rPr>
        <w:t xml:space="preserve"> Пропаганда исключительности, превосходства или неполноценности человека по признаку его социальной, расовой, национальной или языковой принадлежности или отношения к религии </w:t>
      </w:r>
    </w:p>
    <w:p w:rsidR="00CA4D5E" w:rsidRPr="00560701" w:rsidRDefault="00CA4D5E" w:rsidP="00CA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sym w:font="Symbol" w:char="F0B7"/>
      </w:r>
      <w:r w:rsidRPr="00560701">
        <w:rPr>
          <w:rFonts w:ascii="Times New Roman" w:hAnsi="Times New Roman" w:cs="Times New Roman"/>
          <w:sz w:val="24"/>
          <w:szCs w:val="24"/>
        </w:rPr>
        <w:t xml:space="preserve"> Пропаганда и публичное демонстрирование нацистской атрибутики либо символики </w:t>
      </w:r>
    </w:p>
    <w:p w:rsidR="00CA4D5E" w:rsidRPr="00560701" w:rsidRDefault="00CA4D5E" w:rsidP="00CA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sym w:font="Symbol" w:char="F0B7"/>
      </w:r>
      <w:r w:rsidRPr="00560701">
        <w:rPr>
          <w:rFonts w:ascii="Times New Roman" w:hAnsi="Times New Roman" w:cs="Times New Roman"/>
          <w:sz w:val="24"/>
          <w:szCs w:val="24"/>
        </w:rPr>
        <w:t xml:space="preserve"> Нарушение прав, свобод и законных </w:t>
      </w:r>
      <w:bookmarkStart w:id="0" w:name="_GoBack"/>
      <w:bookmarkEnd w:id="0"/>
      <w:r w:rsidRPr="00560701">
        <w:rPr>
          <w:rFonts w:ascii="Times New Roman" w:hAnsi="Times New Roman" w:cs="Times New Roman"/>
          <w:sz w:val="24"/>
          <w:szCs w:val="24"/>
        </w:rPr>
        <w:t xml:space="preserve">интересов человека в зависимости от его социальной, расовой, национальной, религиозной или языковой принадлежности; </w:t>
      </w:r>
    </w:p>
    <w:p w:rsidR="00CA4D5E" w:rsidRPr="00560701" w:rsidRDefault="00CA4D5E" w:rsidP="00CA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sym w:font="Symbol" w:char="F0B7"/>
      </w:r>
      <w:r w:rsidRPr="00560701">
        <w:rPr>
          <w:rFonts w:ascii="Times New Roman" w:hAnsi="Times New Roman" w:cs="Times New Roman"/>
          <w:sz w:val="24"/>
          <w:szCs w:val="24"/>
        </w:rPr>
        <w:t xml:space="preserve"> Публичное оправдание терроризма и подобной деятельности </w:t>
      </w:r>
    </w:p>
    <w:p w:rsidR="00CA4D5E" w:rsidRDefault="00CA4D5E" w:rsidP="00CA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701">
        <w:rPr>
          <w:rFonts w:ascii="Times New Roman" w:hAnsi="Times New Roman" w:cs="Times New Roman"/>
          <w:sz w:val="24"/>
          <w:szCs w:val="24"/>
        </w:rPr>
        <w:sym w:font="Symbol" w:char="F0B7"/>
      </w:r>
      <w:r w:rsidRPr="00560701">
        <w:rPr>
          <w:rFonts w:ascii="Times New Roman" w:hAnsi="Times New Roman" w:cs="Times New Roman"/>
          <w:sz w:val="24"/>
          <w:szCs w:val="24"/>
        </w:rPr>
        <w:t xml:space="preserve"> Публичные призывы к осуществлению указанных деяний либо массовое распространение, изготовление и хранение экстремистских материалов. </w:t>
      </w:r>
    </w:p>
    <w:p w:rsidR="00CA4D5E" w:rsidRPr="0051368C" w:rsidRDefault="00CA4D5E" w:rsidP="00CA4D5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4D5E" w:rsidRDefault="00CA4D5E" w:rsidP="00CA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68C">
        <w:rPr>
          <w:rFonts w:ascii="Times New Roman" w:hAnsi="Times New Roman" w:cs="Times New Roman"/>
          <w:b/>
          <w:color w:val="FF0000"/>
          <w:sz w:val="24"/>
          <w:szCs w:val="24"/>
        </w:rPr>
        <w:t>Экстремистские материалы</w:t>
      </w:r>
      <w:r w:rsidRPr="005136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0701">
        <w:rPr>
          <w:rFonts w:ascii="Times New Roman" w:hAnsi="Times New Roman" w:cs="Times New Roman"/>
          <w:sz w:val="24"/>
          <w:szCs w:val="24"/>
        </w:rPr>
        <w:t xml:space="preserve">– документы, разжигающие вражду, обосновывающие расовое (или другое) превосходство, призывающие к насилию и другим противоправным действиям (ст.1 ФЗ «О противодействии экстремистской деятельности»). </w:t>
      </w:r>
    </w:p>
    <w:p w:rsidR="00CA4D5E" w:rsidRPr="00560701" w:rsidRDefault="00CA4D5E" w:rsidP="00CA4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6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Уголовная ответственность </w:t>
      </w:r>
      <w:r w:rsidRPr="00560701">
        <w:rPr>
          <w:rFonts w:ascii="Times New Roman" w:hAnsi="Times New Roman" w:cs="Times New Roman"/>
          <w:sz w:val="24"/>
          <w:szCs w:val="24"/>
        </w:rPr>
        <w:t xml:space="preserve">за преступления экстремистского характера возникает с 16 лет. Она зависит от степени тяжести преступления – штраф от ста тысяч рублей до лишения свободы (от шести месяцев до пожизненного заключения). </w:t>
      </w:r>
    </w:p>
    <w:p w:rsidR="00CA4D5E" w:rsidRPr="001E3E71" w:rsidRDefault="00CA4D5E" w:rsidP="00CA4D5E">
      <w:pPr>
        <w:jc w:val="both"/>
        <w:rPr>
          <w:b/>
          <w:color w:val="385623" w:themeColor="accent6" w:themeShade="80"/>
        </w:rPr>
      </w:pPr>
    </w:p>
    <w:sectPr w:rsidR="00CA4D5E" w:rsidRPr="001E3E71" w:rsidSect="00015CA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5E"/>
    <w:rsid w:val="003E4AB1"/>
    <w:rsid w:val="00867213"/>
    <w:rsid w:val="00C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6A16F-24FF-4A65-BA19-A3BB0939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2021-11-23T10:40:00Z</cp:lastPrinted>
  <dcterms:created xsi:type="dcterms:W3CDTF">2021-11-21T18:19:00Z</dcterms:created>
  <dcterms:modified xsi:type="dcterms:W3CDTF">2021-11-23T10:40:00Z</dcterms:modified>
</cp:coreProperties>
</file>